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3B" w:rsidRDefault="006A1B62"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6302375" cy="8669370"/>
            <wp:effectExtent l="0" t="0" r="3175" b="0"/>
            <wp:docPr id="1" name="Рисунок 1" descr="C:\Users\китаец\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таец\Desktop\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2375" cy="8669370"/>
                    </a:xfrm>
                    <a:prstGeom prst="rect">
                      <a:avLst/>
                    </a:prstGeom>
                    <a:noFill/>
                    <a:ln>
                      <a:noFill/>
                    </a:ln>
                  </pic:spPr>
                </pic:pic>
              </a:graphicData>
            </a:graphic>
          </wp:inline>
        </w:drawing>
      </w:r>
    </w:p>
    <w:p w:rsidR="006A1B62" w:rsidRPr="00C20D89" w:rsidRDefault="006A1B62"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noProof/>
          <w:lang w:eastAsia="ru-RU"/>
        </w:rPr>
        <mc:AlternateContent>
          <mc:Choice Requires="wps">
            <w:drawing>
              <wp:inline distT="0" distB="0" distL="0" distR="0" wp14:anchorId="00F1CB69" wp14:editId="1C54E216">
                <wp:extent cx="304800" cy="304800"/>
                <wp:effectExtent l="0" t="0" r="0" b="0"/>
                <wp:docPr id="2" name="AutoShape 2" descr="C:\Users\%D0%BA%D0%B8%D1%82%D0%B0%D0%B5%D1%86\Desktop\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Users\%D0%BA%D0%B8%D1%82%D0%B0%D0%B5%D1%86\Desktop\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c8N6vhAgAA/AUAAA4AAAAAAAAAAAAAAAAALgIA&#10;AGRycy9lMm9Eb2MueG1sUEsBAi0AFAAGAAgAAAAhAEyg6SzYAAAAAwEAAA8AAAAAAAAAAAAAAAAA&#10;OwUAAGRycy9kb3ducmV2LnhtbFBLBQYAAAAABAAEAPMAAABABgAAAAA=&#10;" filled="f" stroked="f">
                <o:lock v:ext="edit" aspectratio="t"/>
                <w10:anchorlock/>
              </v:rect>
            </w:pict>
          </mc:Fallback>
        </mc:AlternateConten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181"/>
        <w:gridCol w:w="1426"/>
      </w:tblGrid>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tc>
        <w:tc>
          <w:tcPr>
            <w:tcW w:w="7181" w:type="dxa"/>
            <w:shd w:val="clear" w:color="auto" w:fill="auto"/>
          </w:tcPr>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r w:rsidRPr="00C20D89">
              <w:rPr>
                <w:rFonts w:ascii="Times New Roman" w:eastAsia="Times New Roman" w:hAnsi="Times New Roman" w:cs="Times New Roman"/>
                <w:b/>
                <w:sz w:val="24"/>
                <w:szCs w:val="24"/>
              </w:rPr>
              <w:t>1.Аналитическая часть</w:t>
            </w:r>
          </w:p>
        </w:tc>
        <w:tc>
          <w:tcPr>
            <w:tcW w:w="1426" w:type="dxa"/>
            <w:shd w:val="clear" w:color="auto" w:fill="auto"/>
          </w:tcPr>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страница</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1.</w:t>
            </w:r>
          </w:p>
        </w:tc>
        <w:tc>
          <w:tcPr>
            <w:tcW w:w="7181"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Оценка  образовательной деятельности</w:t>
            </w:r>
          </w:p>
        </w:tc>
        <w:tc>
          <w:tcPr>
            <w:tcW w:w="1426" w:type="dxa"/>
            <w:shd w:val="clear" w:color="auto" w:fill="auto"/>
          </w:tcPr>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C20D89"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2</w:t>
            </w:r>
          </w:p>
        </w:tc>
        <w:tc>
          <w:tcPr>
            <w:tcW w:w="7181"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Структура и система  управления образовательной организации</w:t>
            </w:r>
          </w:p>
        </w:tc>
        <w:tc>
          <w:tcPr>
            <w:tcW w:w="1426" w:type="dxa"/>
            <w:shd w:val="clear" w:color="auto" w:fill="auto"/>
          </w:tcPr>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C20D89"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3</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7D670E" w:rsidP="00C20D89">
            <w:pPr>
              <w:widowControl w:val="0"/>
              <w:autoSpaceDE w:val="0"/>
              <w:autoSpaceDN w:val="0"/>
              <w:spacing w:after="150" w:line="255" w:lineRule="atLeast"/>
              <w:rPr>
                <w:rFonts w:ascii="Times New Roman" w:eastAsia="Times New Roman" w:hAnsi="Times New Roman" w:cs="Times New Roman"/>
                <w:sz w:val="24"/>
                <w:szCs w:val="24"/>
              </w:rPr>
            </w:pPr>
            <w:r>
              <w:rPr>
                <w:rFonts w:ascii="Times New Roman" w:eastAsia="Times New Roman" w:hAnsi="Times New Roman" w:cs="Times New Roman"/>
                <w:bCs/>
                <w:color w:val="222222"/>
                <w:sz w:val="24"/>
                <w:szCs w:val="24"/>
              </w:rPr>
              <w:t>С</w:t>
            </w:r>
            <w:r w:rsidR="00C20D89" w:rsidRPr="00C20D89">
              <w:rPr>
                <w:rFonts w:ascii="Times New Roman" w:eastAsia="Times New Roman" w:hAnsi="Times New Roman" w:cs="Times New Roman"/>
                <w:bCs/>
                <w:color w:val="222222"/>
                <w:sz w:val="24"/>
                <w:szCs w:val="24"/>
              </w:rPr>
              <w:t xml:space="preserve">одержание и качество подготовки </w:t>
            </w:r>
            <w:proofErr w:type="gramStart"/>
            <w:r w:rsidR="00C20D89" w:rsidRPr="00C20D89">
              <w:rPr>
                <w:rFonts w:ascii="Times New Roman" w:eastAsia="Times New Roman" w:hAnsi="Times New Roman" w:cs="Times New Roman"/>
                <w:bCs/>
                <w:color w:val="222222"/>
                <w:sz w:val="24"/>
                <w:szCs w:val="24"/>
              </w:rPr>
              <w:t>обучающихся</w:t>
            </w:r>
            <w:proofErr w:type="gramEnd"/>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4</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bCs/>
                <w:color w:val="222222"/>
                <w:sz w:val="24"/>
                <w:szCs w:val="24"/>
              </w:rPr>
              <w:t>Организация учебного процесса</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5</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Востребованность выпускников</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20D89" w:rsidRPr="00C20D89" w:rsidTr="00C20D89">
        <w:tc>
          <w:tcPr>
            <w:tcW w:w="656" w:type="dxa"/>
            <w:shd w:val="clear" w:color="auto" w:fill="auto"/>
          </w:tcPr>
          <w:p w:rsidR="00B671B1" w:rsidRDefault="00B671B1" w:rsidP="00C20D89">
            <w:pPr>
              <w:widowControl w:val="0"/>
              <w:autoSpaceDE w:val="0"/>
              <w:autoSpaceDN w:val="0"/>
              <w:spacing w:after="150"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6</w:t>
            </w:r>
          </w:p>
        </w:tc>
        <w:tc>
          <w:tcPr>
            <w:tcW w:w="7181" w:type="dxa"/>
            <w:shd w:val="clear" w:color="auto" w:fill="auto"/>
          </w:tcPr>
          <w:p w:rsidR="00B671B1" w:rsidRDefault="00B671B1"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Кадровое обеспечение</w:t>
            </w:r>
          </w:p>
        </w:tc>
        <w:tc>
          <w:tcPr>
            <w:tcW w:w="1426" w:type="dxa"/>
            <w:shd w:val="clear" w:color="auto" w:fill="auto"/>
          </w:tcPr>
          <w:p w:rsidR="00B671B1" w:rsidRDefault="00B671B1"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B671B1" w:rsidRPr="00C20D89" w:rsidRDefault="00B671B1" w:rsidP="00C20D89">
            <w:pPr>
              <w:widowControl w:val="0"/>
              <w:autoSpaceDE w:val="0"/>
              <w:autoSpaceDN w:val="0"/>
              <w:spacing w:after="150" w:line="255" w:lineRule="atLeast"/>
              <w:jc w:val="center"/>
              <w:rPr>
                <w:rFonts w:ascii="Times New Roman" w:eastAsia="Times New Roman" w:hAnsi="Times New Roman" w:cs="Times New Roman"/>
                <w:sz w:val="24"/>
                <w:szCs w:val="24"/>
              </w:rPr>
            </w:pP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7</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roofErr w:type="spellStart"/>
            <w:r w:rsidRPr="00C20D89">
              <w:rPr>
                <w:rFonts w:ascii="Times New Roman" w:eastAsia="Times New Roman" w:hAnsi="Times New Roman" w:cs="Times New Roman"/>
                <w:bCs/>
                <w:color w:val="222222"/>
                <w:sz w:val="24"/>
                <w:szCs w:val="24"/>
              </w:rPr>
              <w:t>Учебно</w:t>
            </w:r>
            <w:proofErr w:type="spellEnd"/>
            <w:r w:rsidRPr="00C20D89">
              <w:rPr>
                <w:rFonts w:ascii="Times New Roman" w:eastAsia="Times New Roman" w:hAnsi="Times New Roman" w:cs="Times New Roman"/>
                <w:bCs/>
                <w:color w:val="222222"/>
                <w:sz w:val="24"/>
                <w:szCs w:val="24"/>
              </w:rPr>
              <w:t xml:space="preserve"> методическое пособие</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8</w:t>
            </w:r>
          </w:p>
        </w:tc>
        <w:tc>
          <w:tcPr>
            <w:tcW w:w="7181"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r w:rsidRPr="00C20D89">
              <w:rPr>
                <w:rFonts w:ascii="Times New Roman" w:eastAsia="Times New Roman" w:hAnsi="Times New Roman" w:cs="Times New Roman"/>
                <w:bCs/>
                <w:color w:val="222222"/>
                <w:sz w:val="24"/>
                <w:szCs w:val="24"/>
              </w:rPr>
              <w:t>Оценка библиотечного фонда</w:t>
            </w:r>
          </w:p>
        </w:tc>
        <w:tc>
          <w:tcPr>
            <w:tcW w:w="1426" w:type="dxa"/>
            <w:shd w:val="clear" w:color="auto" w:fill="auto"/>
          </w:tcPr>
          <w:p w:rsidR="00B671B1" w:rsidRDefault="00B671B1"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C20D89"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9</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7D670E" w:rsidP="007D670E">
            <w:pPr>
              <w:widowControl w:val="0"/>
              <w:autoSpaceDE w:val="0"/>
              <w:autoSpaceDN w:val="0"/>
              <w:spacing w:after="150" w:line="255" w:lineRule="atLeast"/>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Ма</w:t>
            </w:r>
            <w:r w:rsidR="00C20D89" w:rsidRPr="00C20D89">
              <w:rPr>
                <w:rFonts w:ascii="Times New Roman" w:eastAsia="Times New Roman" w:hAnsi="Times New Roman" w:cs="Times New Roman"/>
                <w:bCs/>
                <w:color w:val="222222"/>
                <w:sz w:val="24"/>
                <w:szCs w:val="24"/>
              </w:rPr>
              <w:t>териально-техническая база</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20D89" w:rsidRPr="00C20D89" w:rsidTr="00C20D89">
        <w:tc>
          <w:tcPr>
            <w:tcW w:w="656"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10</w:t>
            </w:r>
          </w:p>
        </w:tc>
        <w:tc>
          <w:tcPr>
            <w:tcW w:w="7181" w:type="dxa"/>
            <w:shd w:val="clear" w:color="auto" w:fill="auto"/>
          </w:tcPr>
          <w:p w:rsidR="007D670E" w:rsidRDefault="007D670E"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9003D4"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9003D4">
              <w:rPr>
                <w:rFonts w:ascii="Times New Roman" w:eastAsia="Times New Roman" w:hAnsi="Times New Roman" w:cs="Times New Roman"/>
                <w:sz w:val="24"/>
                <w:szCs w:val="24"/>
              </w:rPr>
              <w:t>Внутренняя система оценки качества образования</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16-22</w:t>
            </w:r>
          </w:p>
        </w:tc>
      </w:tr>
      <w:tr w:rsidR="00C20D89" w:rsidRPr="00C20D89" w:rsidTr="00C20D89">
        <w:tc>
          <w:tcPr>
            <w:tcW w:w="656"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sz w:val="24"/>
                <w:szCs w:val="24"/>
              </w:rPr>
            </w:pPr>
            <w:r w:rsidRPr="00C20D89">
              <w:rPr>
                <w:rFonts w:ascii="Times New Roman" w:eastAsia="Times New Roman" w:hAnsi="Times New Roman" w:cs="Times New Roman"/>
                <w:sz w:val="24"/>
                <w:szCs w:val="24"/>
              </w:rPr>
              <w:t>11</w:t>
            </w:r>
          </w:p>
        </w:tc>
        <w:tc>
          <w:tcPr>
            <w:tcW w:w="7181" w:type="dxa"/>
            <w:shd w:val="clear" w:color="auto" w:fill="auto"/>
          </w:tcPr>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p>
          <w:p w:rsidR="00C20D89" w:rsidRPr="00C20D89" w:rsidRDefault="00C20D89" w:rsidP="00C20D89">
            <w:pPr>
              <w:widowControl w:val="0"/>
              <w:autoSpaceDE w:val="0"/>
              <w:autoSpaceDN w:val="0"/>
              <w:spacing w:after="150" w:line="255" w:lineRule="atLeast"/>
              <w:rPr>
                <w:rFonts w:ascii="Times New Roman" w:eastAsia="Times New Roman" w:hAnsi="Times New Roman" w:cs="Times New Roman"/>
                <w:bCs/>
                <w:color w:val="222222"/>
                <w:sz w:val="24"/>
                <w:szCs w:val="24"/>
              </w:rPr>
            </w:pPr>
            <w:r w:rsidRPr="00C20D89">
              <w:rPr>
                <w:rFonts w:ascii="Times New Roman" w:eastAsia="Times New Roman" w:hAnsi="Times New Roman" w:cs="Times New Roman"/>
                <w:bCs/>
                <w:color w:val="222222"/>
                <w:sz w:val="24"/>
                <w:szCs w:val="24"/>
              </w:rPr>
              <w:t>Анализ  показателей деятельности образовательной организации</w:t>
            </w:r>
          </w:p>
        </w:tc>
        <w:tc>
          <w:tcPr>
            <w:tcW w:w="1426" w:type="dxa"/>
            <w:shd w:val="clear" w:color="auto" w:fill="auto"/>
          </w:tcPr>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sz w:val="24"/>
                <w:szCs w:val="24"/>
              </w:rPr>
            </w:pPr>
          </w:p>
          <w:p w:rsidR="00B671B1" w:rsidRPr="00C20D89" w:rsidRDefault="00F801EC" w:rsidP="00C20D89">
            <w:pPr>
              <w:widowControl w:val="0"/>
              <w:autoSpaceDE w:val="0"/>
              <w:autoSpaceDN w:val="0"/>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00B671B1">
              <w:rPr>
                <w:rFonts w:ascii="Times New Roman" w:eastAsia="Times New Roman" w:hAnsi="Times New Roman" w:cs="Times New Roman"/>
                <w:sz w:val="24"/>
                <w:szCs w:val="24"/>
              </w:rPr>
              <w:t>4</w:t>
            </w:r>
          </w:p>
        </w:tc>
      </w:tr>
    </w:tbl>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C20D89" w:rsidRP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C20D89" w:rsidRDefault="00C20D8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47577F" w:rsidRDefault="0047577F"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2E5C79" w:rsidRDefault="002E5C7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2E5C79" w:rsidRDefault="002E5C79" w:rsidP="00C20D89">
      <w:pPr>
        <w:widowControl w:val="0"/>
        <w:autoSpaceDE w:val="0"/>
        <w:autoSpaceDN w:val="0"/>
        <w:spacing w:after="150" w:line="255" w:lineRule="atLeast"/>
        <w:jc w:val="center"/>
        <w:rPr>
          <w:rFonts w:ascii="Times New Roman" w:eastAsia="Times New Roman" w:hAnsi="Times New Roman" w:cs="Times New Roman"/>
          <w:b/>
          <w:sz w:val="24"/>
          <w:szCs w:val="24"/>
        </w:rPr>
      </w:pPr>
    </w:p>
    <w:p w:rsidR="006A1B62" w:rsidRDefault="006A1B62" w:rsidP="00C20D89">
      <w:pPr>
        <w:widowControl w:val="0"/>
        <w:autoSpaceDE w:val="0"/>
        <w:autoSpaceDN w:val="0"/>
        <w:spacing w:after="150" w:line="255" w:lineRule="atLeast"/>
        <w:jc w:val="center"/>
        <w:rPr>
          <w:rFonts w:ascii="Times New Roman" w:eastAsia="Times New Roman" w:hAnsi="Times New Roman" w:cs="Times New Roman"/>
          <w:b/>
          <w:sz w:val="24"/>
          <w:szCs w:val="24"/>
        </w:rPr>
      </w:pPr>
      <w:bookmarkStart w:id="0" w:name="_GoBack"/>
      <w:bookmarkEnd w:id="0"/>
    </w:p>
    <w:p w:rsidR="0047577F" w:rsidRPr="00F801EC" w:rsidRDefault="00660DB9" w:rsidP="00C20D89">
      <w:pPr>
        <w:widowControl w:val="0"/>
        <w:autoSpaceDE w:val="0"/>
        <w:autoSpaceDN w:val="0"/>
        <w:spacing w:after="150" w:line="255" w:lineRule="atLeast"/>
        <w:jc w:val="center"/>
        <w:rPr>
          <w:rFonts w:ascii="Times New Roman" w:eastAsia="Times New Roman" w:hAnsi="Times New Roman" w:cs="Times New Roman"/>
          <w:b/>
        </w:rPr>
      </w:pPr>
      <w:r w:rsidRPr="00F801EC">
        <w:rPr>
          <w:rFonts w:ascii="Times New Roman" w:hAnsi="Times New Roman" w:cs="Times New Roman"/>
          <w:b/>
        </w:rPr>
        <w:lastRenderedPageBreak/>
        <w:t>А</w:t>
      </w:r>
      <w:r w:rsidR="00A411C2" w:rsidRPr="00F801EC">
        <w:rPr>
          <w:rFonts w:ascii="Times New Roman" w:hAnsi="Times New Roman" w:cs="Times New Roman"/>
          <w:b/>
        </w:rPr>
        <w:t>НАЛИТИЧЕСКАЯ  ЧАСТЬ</w:t>
      </w:r>
    </w:p>
    <w:p w:rsidR="00C20D89" w:rsidRPr="00F801EC" w:rsidRDefault="00C20D89" w:rsidP="00C20D89">
      <w:pPr>
        <w:widowControl w:val="0"/>
        <w:autoSpaceDE w:val="0"/>
        <w:autoSpaceDN w:val="0"/>
        <w:spacing w:after="150" w:line="255" w:lineRule="atLeast"/>
        <w:jc w:val="center"/>
        <w:rPr>
          <w:rFonts w:ascii="Times New Roman" w:eastAsia="Times New Roman" w:hAnsi="Times New Roman" w:cs="Times New Roman"/>
          <w:bCs/>
          <w:color w:val="222222"/>
        </w:rPr>
      </w:pPr>
      <w:r w:rsidRPr="00F801EC">
        <w:rPr>
          <w:rFonts w:ascii="Times New Roman" w:eastAsia="Times New Roman" w:hAnsi="Times New Roman" w:cs="Times New Roman"/>
          <w:bCs/>
          <w:color w:val="222222"/>
        </w:rPr>
        <w:t>1.ОЦЕНКА ОБРАЗОВАТЕЛЬНОЙ ДЕЯТЕЛЬНОСТИ</w:t>
      </w:r>
    </w:p>
    <w:p w:rsidR="00660DB9" w:rsidRPr="00F801EC" w:rsidRDefault="00660DB9" w:rsidP="00660DB9">
      <w:pPr>
        <w:widowControl w:val="0"/>
        <w:autoSpaceDE w:val="0"/>
        <w:autoSpaceDN w:val="0"/>
        <w:spacing w:after="0" w:line="240" w:lineRule="auto"/>
        <w:ind w:right="390"/>
        <w:jc w:val="both"/>
        <w:rPr>
          <w:rFonts w:ascii="Times New Roman" w:eastAsia="Times New Roman" w:hAnsi="Times New Roman" w:cs="Times New Roman"/>
        </w:rPr>
      </w:pPr>
      <w:proofErr w:type="gramStart"/>
      <w:r w:rsidRPr="00F801EC">
        <w:rPr>
          <w:rFonts w:ascii="Times New Roman" w:hAnsi="Times New Roman" w:cs="Times New Roman"/>
        </w:rPr>
        <w:t>Образовательная деятельность в Школе организуется в соответствии с Федеральным законом от 29.12.2012 № 273-ФЗ «Об образовании в Российской Федерации»,</w:t>
      </w:r>
      <w:r w:rsidRPr="00F801EC">
        <w:rPr>
          <w:rFonts w:ascii="Times New Roman" w:eastAsia="Times New Roman" w:hAnsi="Times New Roman" w:cs="Times New Roman"/>
        </w:rPr>
        <w:t xml:space="preserve"> </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использует</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федеральную</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образовательную</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программу</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начального</w:t>
      </w:r>
      <w:r w:rsidRPr="00F801EC">
        <w:rPr>
          <w:rFonts w:ascii="Times New Roman" w:eastAsia="Times New Roman" w:hAnsi="Times New Roman" w:cs="Times New Roman"/>
          <w:spacing w:val="61"/>
        </w:rPr>
        <w:t xml:space="preserve"> </w:t>
      </w:r>
      <w:r w:rsidRPr="00F801EC">
        <w:rPr>
          <w:rFonts w:ascii="Times New Roman" w:eastAsia="Times New Roman" w:hAnsi="Times New Roman" w:cs="Times New Roman"/>
        </w:rPr>
        <w:t>общего</w:t>
      </w:r>
      <w:r w:rsidRPr="00F801EC">
        <w:rPr>
          <w:rFonts w:ascii="Times New Roman" w:eastAsia="Times New Roman" w:hAnsi="Times New Roman" w:cs="Times New Roman"/>
          <w:spacing w:val="61"/>
        </w:rPr>
        <w:t xml:space="preserve"> </w:t>
      </w:r>
      <w:r w:rsidRPr="00F801EC">
        <w:rPr>
          <w:rFonts w:ascii="Times New Roman" w:eastAsia="Times New Roman" w:hAnsi="Times New Roman" w:cs="Times New Roman"/>
        </w:rPr>
        <w:t>образования,   утвержденную   приказом</w:t>
      </w:r>
      <w:r w:rsidRPr="00F801EC">
        <w:rPr>
          <w:rFonts w:ascii="Times New Roman" w:eastAsia="Times New Roman" w:hAnsi="Times New Roman" w:cs="Times New Roman"/>
          <w:spacing w:val="60"/>
        </w:rPr>
        <w:t xml:space="preserve"> </w:t>
      </w:r>
      <w:proofErr w:type="spellStart"/>
      <w:r w:rsidRPr="00F801EC">
        <w:rPr>
          <w:rFonts w:ascii="Times New Roman" w:eastAsia="Times New Roman" w:hAnsi="Times New Roman" w:cs="Times New Roman"/>
        </w:rPr>
        <w:t>Минпросвещения</w:t>
      </w:r>
      <w:proofErr w:type="spellEnd"/>
      <w:r w:rsidRPr="00F801EC">
        <w:rPr>
          <w:rFonts w:ascii="Times New Roman" w:eastAsia="Times New Roman" w:hAnsi="Times New Roman" w:cs="Times New Roman"/>
        </w:rPr>
        <w:t xml:space="preserve">   России</w:t>
      </w:r>
      <w:r w:rsidRPr="00F801EC">
        <w:rPr>
          <w:rFonts w:ascii="Times New Roman" w:eastAsia="Times New Roman" w:hAnsi="Times New Roman" w:cs="Times New Roman"/>
          <w:spacing w:val="-57"/>
        </w:rPr>
        <w:t xml:space="preserve"> </w:t>
      </w:r>
      <w:r w:rsidRPr="00F801EC">
        <w:rPr>
          <w:rFonts w:ascii="Times New Roman" w:eastAsia="Times New Roman" w:hAnsi="Times New Roman" w:cs="Times New Roman"/>
        </w:rPr>
        <w:t>от 18.05.2023</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 372</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(далее —</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ФОП</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НОО),</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федеральную</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образовательную</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программу</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основного</w:t>
      </w:r>
      <w:r w:rsidRPr="00F801EC">
        <w:rPr>
          <w:rFonts w:ascii="Times New Roman" w:eastAsia="Times New Roman" w:hAnsi="Times New Roman" w:cs="Times New Roman"/>
          <w:spacing w:val="61"/>
        </w:rPr>
        <w:t xml:space="preserve"> </w:t>
      </w:r>
      <w:r w:rsidRPr="00F801EC">
        <w:rPr>
          <w:rFonts w:ascii="Times New Roman" w:eastAsia="Times New Roman" w:hAnsi="Times New Roman" w:cs="Times New Roman"/>
        </w:rPr>
        <w:t>общего</w:t>
      </w:r>
      <w:r w:rsidRPr="00F801EC">
        <w:rPr>
          <w:rFonts w:ascii="Times New Roman" w:eastAsia="Times New Roman" w:hAnsi="Times New Roman" w:cs="Times New Roman"/>
          <w:spacing w:val="61"/>
        </w:rPr>
        <w:t xml:space="preserve"> </w:t>
      </w:r>
      <w:r w:rsidRPr="00F801EC">
        <w:rPr>
          <w:rFonts w:ascii="Times New Roman" w:eastAsia="Times New Roman" w:hAnsi="Times New Roman" w:cs="Times New Roman"/>
        </w:rPr>
        <w:t xml:space="preserve">образования,   утвержденную   приказом   </w:t>
      </w:r>
      <w:proofErr w:type="spellStart"/>
      <w:r w:rsidRPr="00F801EC">
        <w:rPr>
          <w:rFonts w:ascii="Times New Roman" w:eastAsia="Times New Roman" w:hAnsi="Times New Roman" w:cs="Times New Roman"/>
        </w:rPr>
        <w:t>Минпросвещения</w:t>
      </w:r>
      <w:proofErr w:type="spellEnd"/>
      <w:r w:rsidRPr="00F801EC">
        <w:rPr>
          <w:rFonts w:ascii="Times New Roman" w:eastAsia="Times New Roman" w:hAnsi="Times New Roman" w:cs="Times New Roman"/>
        </w:rPr>
        <w:t xml:space="preserve">   России</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от</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18.05.2023</w:t>
      </w:r>
      <w:r w:rsidRPr="00F801EC">
        <w:rPr>
          <w:rFonts w:ascii="Times New Roman" w:eastAsia="Times New Roman" w:hAnsi="Times New Roman" w:cs="Times New Roman"/>
          <w:spacing w:val="10"/>
        </w:rPr>
        <w:t xml:space="preserve"> </w:t>
      </w:r>
      <w:r w:rsidRPr="00F801EC">
        <w:rPr>
          <w:rFonts w:ascii="Times New Roman" w:eastAsia="Times New Roman" w:hAnsi="Times New Roman" w:cs="Times New Roman"/>
        </w:rPr>
        <w:t>№</w:t>
      </w:r>
      <w:r w:rsidRPr="00F801EC">
        <w:rPr>
          <w:rFonts w:ascii="Times New Roman" w:eastAsia="Times New Roman" w:hAnsi="Times New Roman" w:cs="Times New Roman"/>
          <w:spacing w:val="-2"/>
        </w:rPr>
        <w:t xml:space="preserve"> </w:t>
      </w:r>
      <w:r w:rsidRPr="00F801EC">
        <w:rPr>
          <w:rFonts w:ascii="Times New Roman" w:eastAsia="Times New Roman" w:hAnsi="Times New Roman" w:cs="Times New Roman"/>
        </w:rPr>
        <w:t>370</w:t>
      </w:r>
      <w:r w:rsidRPr="00F801EC">
        <w:rPr>
          <w:rFonts w:ascii="Times New Roman" w:eastAsia="Times New Roman" w:hAnsi="Times New Roman" w:cs="Times New Roman"/>
          <w:spacing w:val="10"/>
        </w:rPr>
        <w:t xml:space="preserve"> </w:t>
      </w:r>
      <w:r w:rsidRPr="00F801EC">
        <w:rPr>
          <w:rFonts w:ascii="Times New Roman" w:eastAsia="Times New Roman" w:hAnsi="Times New Roman" w:cs="Times New Roman"/>
        </w:rPr>
        <w:t>(далее</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w:t>
      </w:r>
      <w:r w:rsidRPr="00F801EC">
        <w:rPr>
          <w:rFonts w:ascii="Times New Roman" w:eastAsia="Times New Roman" w:hAnsi="Times New Roman" w:cs="Times New Roman"/>
          <w:spacing w:val="11"/>
        </w:rPr>
        <w:t xml:space="preserve"> </w:t>
      </w:r>
      <w:r w:rsidRPr="00F801EC">
        <w:rPr>
          <w:rFonts w:ascii="Times New Roman" w:eastAsia="Times New Roman" w:hAnsi="Times New Roman" w:cs="Times New Roman"/>
        </w:rPr>
        <w:t>ФОП</w:t>
      </w:r>
      <w:r w:rsidRPr="00F801EC">
        <w:rPr>
          <w:rFonts w:ascii="Times New Roman" w:eastAsia="Times New Roman" w:hAnsi="Times New Roman" w:cs="Times New Roman"/>
          <w:spacing w:val="9"/>
        </w:rPr>
        <w:t xml:space="preserve"> </w:t>
      </w:r>
      <w:r w:rsidRPr="00F801EC">
        <w:rPr>
          <w:rFonts w:ascii="Times New Roman" w:eastAsia="Times New Roman" w:hAnsi="Times New Roman" w:cs="Times New Roman"/>
        </w:rPr>
        <w:t>ООО),</w:t>
      </w:r>
      <w:r w:rsidRPr="00F801EC">
        <w:rPr>
          <w:rFonts w:ascii="Times New Roman" w:eastAsia="Times New Roman" w:hAnsi="Times New Roman" w:cs="Times New Roman"/>
          <w:spacing w:val="10"/>
        </w:rPr>
        <w:t xml:space="preserve"> </w:t>
      </w:r>
      <w:r w:rsidRPr="00F801EC">
        <w:rPr>
          <w:rFonts w:ascii="Times New Roman" w:eastAsia="Times New Roman" w:hAnsi="Times New Roman" w:cs="Times New Roman"/>
        </w:rPr>
        <w:t>федеральную</w:t>
      </w:r>
      <w:r w:rsidRPr="00F801EC">
        <w:rPr>
          <w:rFonts w:ascii="Times New Roman" w:eastAsia="Times New Roman" w:hAnsi="Times New Roman" w:cs="Times New Roman"/>
          <w:spacing w:val="11"/>
        </w:rPr>
        <w:t xml:space="preserve"> </w:t>
      </w:r>
      <w:r w:rsidRPr="00F801EC">
        <w:rPr>
          <w:rFonts w:ascii="Times New Roman" w:eastAsia="Times New Roman" w:hAnsi="Times New Roman" w:cs="Times New Roman"/>
        </w:rPr>
        <w:t>образовательную</w:t>
      </w:r>
      <w:r w:rsidRPr="00F801EC">
        <w:rPr>
          <w:rFonts w:ascii="Times New Roman" w:eastAsia="Times New Roman" w:hAnsi="Times New Roman" w:cs="Times New Roman"/>
          <w:spacing w:val="11"/>
        </w:rPr>
        <w:t xml:space="preserve"> </w:t>
      </w:r>
      <w:r w:rsidRPr="00F801EC">
        <w:rPr>
          <w:rFonts w:ascii="Times New Roman" w:eastAsia="Times New Roman" w:hAnsi="Times New Roman" w:cs="Times New Roman"/>
        </w:rPr>
        <w:t>программу среднего</w:t>
      </w:r>
      <w:r w:rsidRPr="00F801EC">
        <w:rPr>
          <w:rFonts w:ascii="Times New Roman" w:eastAsia="Times New Roman" w:hAnsi="Times New Roman" w:cs="Times New Roman"/>
        </w:rPr>
        <w:tab/>
        <w:t xml:space="preserve"> общего образования,</w:t>
      </w:r>
      <w:r w:rsidRPr="00F801EC">
        <w:rPr>
          <w:rFonts w:ascii="Times New Roman" w:eastAsia="Times New Roman" w:hAnsi="Times New Roman" w:cs="Times New Roman"/>
        </w:rPr>
        <w:tab/>
        <w:t>утвержденную</w:t>
      </w:r>
      <w:r w:rsidRPr="00F801EC">
        <w:rPr>
          <w:rFonts w:ascii="Times New Roman" w:eastAsia="Times New Roman" w:hAnsi="Times New Roman" w:cs="Times New Roman"/>
        </w:rPr>
        <w:tab/>
        <w:t>приказом</w:t>
      </w:r>
      <w:r w:rsidRPr="00F801EC">
        <w:rPr>
          <w:rFonts w:ascii="Times New Roman" w:eastAsia="Times New Roman" w:hAnsi="Times New Roman" w:cs="Times New Roman"/>
        </w:rPr>
        <w:tab/>
      </w:r>
      <w:proofErr w:type="spellStart"/>
      <w:r w:rsidRPr="00F801EC">
        <w:rPr>
          <w:rFonts w:ascii="Times New Roman" w:eastAsia="Times New Roman" w:hAnsi="Times New Roman" w:cs="Times New Roman"/>
        </w:rPr>
        <w:t>Минпросвещения</w:t>
      </w:r>
      <w:proofErr w:type="spellEnd"/>
      <w:proofErr w:type="gramEnd"/>
      <w:r w:rsidRPr="00F801EC">
        <w:rPr>
          <w:rFonts w:ascii="Times New Roman" w:eastAsia="Times New Roman" w:hAnsi="Times New Roman" w:cs="Times New Roman"/>
        </w:rPr>
        <w:tab/>
      </w:r>
      <w:r w:rsidRPr="00F801EC">
        <w:rPr>
          <w:rFonts w:ascii="Times New Roman" w:eastAsia="Times New Roman" w:hAnsi="Times New Roman" w:cs="Times New Roman"/>
          <w:spacing w:val="-1"/>
        </w:rPr>
        <w:t>России</w:t>
      </w:r>
      <w:r w:rsidRPr="00F801EC">
        <w:rPr>
          <w:rFonts w:ascii="Times New Roman" w:eastAsia="Times New Roman" w:hAnsi="Times New Roman" w:cs="Times New Roman"/>
          <w:spacing w:val="-57"/>
        </w:rPr>
        <w:t xml:space="preserve"> </w:t>
      </w:r>
      <w:r w:rsidRPr="00F801EC">
        <w:rPr>
          <w:rFonts w:ascii="Times New Roman" w:eastAsia="Times New Roman" w:hAnsi="Times New Roman" w:cs="Times New Roman"/>
        </w:rPr>
        <w:t>от</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18.05.2023 №</w:t>
      </w:r>
      <w:r w:rsidRPr="00F801EC">
        <w:rPr>
          <w:rFonts w:ascii="Times New Roman" w:eastAsia="Times New Roman" w:hAnsi="Times New Roman" w:cs="Times New Roman"/>
          <w:spacing w:val="-2"/>
        </w:rPr>
        <w:t xml:space="preserve"> </w:t>
      </w:r>
      <w:r w:rsidRPr="00F801EC">
        <w:rPr>
          <w:rFonts w:ascii="Times New Roman" w:eastAsia="Times New Roman" w:hAnsi="Times New Roman" w:cs="Times New Roman"/>
        </w:rPr>
        <w:t>371 (далее</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 ФОП</w:t>
      </w:r>
      <w:r w:rsidRPr="00F801EC">
        <w:rPr>
          <w:rFonts w:ascii="Times New Roman" w:eastAsia="Times New Roman" w:hAnsi="Times New Roman" w:cs="Times New Roman"/>
          <w:spacing w:val="-1"/>
        </w:rPr>
        <w:t xml:space="preserve"> </w:t>
      </w:r>
      <w:r w:rsidRPr="00F801EC">
        <w:rPr>
          <w:rFonts w:ascii="Times New Roman" w:eastAsia="Times New Roman" w:hAnsi="Times New Roman" w:cs="Times New Roman"/>
        </w:rPr>
        <w:t>СОО).</w:t>
      </w:r>
    </w:p>
    <w:p w:rsidR="00C20D89" w:rsidRPr="00F801EC" w:rsidRDefault="00660DB9" w:rsidP="00A411C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hAnsi="Times New Roman" w:cs="Times New Roman"/>
        </w:rPr>
        <w:t xml:space="preserve"> </w:t>
      </w:r>
      <w:proofErr w:type="gramStart"/>
      <w:r w:rsidRPr="00F801EC">
        <w:rPr>
          <w:rFonts w:ascii="Times New Roman" w:hAnsi="Times New Roman" w:cs="Times New Roman"/>
        </w:rPr>
        <w:t xml:space="preserve">При разработке ООП Школа непосредственно использовала:                                                                                      </w:t>
      </w:r>
      <w:r w:rsidRPr="00F801EC">
        <w:rPr>
          <w:rFonts w:ascii="Times New Roman" w:hAnsi="Times New Roman" w:cs="Times New Roman"/>
        </w:rPr>
        <w:sym w:font="Symbol" w:char="F0B7"/>
      </w:r>
      <w:r w:rsidRPr="00F801EC">
        <w:rPr>
          <w:rFonts w:ascii="Times New Roman" w:hAnsi="Times New Roman" w:cs="Times New Roman"/>
        </w:rPr>
        <w:t xml:space="preserve"> федеральные рабочие программы по учебным предметам «Русский язык», «Литературное чтение», «Окружающий мир» (с 01.09.2024 «Труд (технология)»)— для ООП НОО;                                                                                           </w:t>
      </w:r>
      <w:r w:rsidRPr="00F801EC">
        <w:rPr>
          <w:rFonts w:ascii="Times New Roman" w:hAnsi="Times New Roman" w:cs="Times New Roman"/>
        </w:rPr>
        <w:sym w:font="Symbol" w:char="F0B7"/>
      </w:r>
      <w:r w:rsidRPr="00F801EC">
        <w:rPr>
          <w:rFonts w:ascii="Times New Roman" w:hAnsi="Times New Roman" w:cs="Times New Roman"/>
        </w:rPr>
        <w:t xml:space="preserve">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roofErr w:type="gramEnd"/>
      <w:r w:rsidRPr="00F801EC">
        <w:rPr>
          <w:rFonts w:ascii="Times New Roman" w:hAnsi="Times New Roman" w:cs="Times New Roman"/>
        </w:rPr>
        <w:t xml:space="preserve">                                                        </w:t>
      </w:r>
      <w:r w:rsidRPr="00F801EC">
        <w:rPr>
          <w:rFonts w:ascii="Times New Roman" w:hAnsi="Times New Roman" w:cs="Times New Roman"/>
        </w:rPr>
        <w:sym w:font="Symbol" w:char="F0B7"/>
      </w:r>
      <w:r w:rsidRPr="00F801EC">
        <w:rPr>
          <w:rFonts w:ascii="Times New Roman" w:hAnsi="Times New Roman" w:cs="Times New Roman"/>
        </w:rPr>
        <w:t xml:space="preserve"> программы формирования универсальных учебных действий у учащихся;                                                                     </w:t>
      </w:r>
      <w:r w:rsidRPr="00F801EC">
        <w:rPr>
          <w:rFonts w:ascii="Times New Roman" w:hAnsi="Times New Roman" w:cs="Times New Roman"/>
        </w:rPr>
        <w:sym w:font="Symbol" w:char="F0B7"/>
      </w:r>
      <w:r w:rsidRPr="00F801EC">
        <w:rPr>
          <w:rFonts w:ascii="Times New Roman" w:hAnsi="Times New Roman" w:cs="Times New Roman"/>
        </w:rPr>
        <w:t xml:space="preserve"> федеральные рабочие программы воспитания;                                                                                                      </w:t>
      </w:r>
      <w:r w:rsidRPr="00F801EC">
        <w:rPr>
          <w:rFonts w:ascii="Times New Roman" w:hAnsi="Times New Roman" w:cs="Times New Roman"/>
        </w:rPr>
        <w:sym w:font="Symbol" w:char="F0B7"/>
      </w:r>
      <w:r w:rsidRPr="00F801EC">
        <w:rPr>
          <w:rFonts w:ascii="Times New Roman" w:hAnsi="Times New Roman" w:cs="Times New Roman"/>
        </w:rPr>
        <w:t xml:space="preserve"> федеральные учебные планы;                                                                                                                                             </w:t>
      </w:r>
      <w:r w:rsidRPr="00F801EC">
        <w:rPr>
          <w:rFonts w:ascii="Times New Roman" w:hAnsi="Times New Roman" w:cs="Times New Roman"/>
        </w:rPr>
        <w:sym w:font="Symbol" w:char="F0B7"/>
      </w:r>
      <w:r w:rsidRPr="00F801EC">
        <w:rPr>
          <w:rFonts w:ascii="Times New Roman" w:hAnsi="Times New Roman" w:cs="Times New Roman"/>
        </w:rPr>
        <w:t xml:space="preserve"> федеральные календарные планы воспитательной работы.                                                                                         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 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w:t>
      </w:r>
      <w:proofErr w:type="spellStart"/>
      <w:r w:rsidRPr="00F801EC">
        <w:rPr>
          <w:rFonts w:ascii="Times New Roman" w:hAnsi="Times New Roman" w:cs="Times New Roman"/>
        </w:rPr>
        <w:t>Минпросвещения</w:t>
      </w:r>
      <w:proofErr w:type="spellEnd"/>
      <w:r w:rsidRPr="00F801EC">
        <w:rPr>
          <w:rFonts w:ascii="Times New Roman" w:hAnsi="Times New Roman" w:cs="Times New Roman"/>
        </w:rPr>
        <w:t>.                                                                                                  Школа функционирует в соответствии с требованиями СП 2.4.3648-20 «</w:t>
      </w:r>
      <w:proofErr w:type="spellStart"/>
      <w:r w:rsidRPr="00F801EC">
        <w:rPr>
          <w:rFonts w:ascii="Times New Roman" w:hAnsi="Times New Roman" w:cs="Times New Roman"/>
        </w:rPr>
        <w:t>Санитарноэпидемиологические</w:t>
      </w:r>
      <w:proofErr w:type="spellEnd"/>
      <w:r w:rsidRPr="00F801EC">
        <w:rPr>
          <w:rFonts w:ascii="Times New Roman" w:hAnsi="Times New Roman" w:cs="Times New Roman"/>
        </w:rPr>
        <w:t xml:space="preserve"> требования к организациям воспитания и обучения, отдыха и оздоровления детей и молодежи»,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r w:rsidR="00A411C2" w:rsidRPr="00F801EC">
        <w:rPr>
          <w:rFonts w:ascii="Times New Roman" w:hAnsi="Times New Roman" w:cs="Times New Roman"/>
        </w:rPr>
        <w:t xml:space="preserve">                                               </w:t>
      </w:r>
      <w:r w:rsidR="00C20D89" w:rsidRPr="00F801EC">
        <w:rPr>
          <w:rFonts w:ascii="Times New Roman" w:eastAsia="Times New Roman" w:hAnsi="Times New Roman" w:cs="Times New Roman"/>
          <w:iCs/>
          <w:color w:val="222222"/>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 5–9-х классов – на пятилетний нормативный срок освоения основной образовательной программы основного общего образования, 10–11-х классов – на двухлетний нормативный срок освоения образовательной программы среднего общего образования.</w:t>
      </w:r>
    </w:p>
    <w:p w:rsidR="00C20D89" w:rsidRPr="00F801EC" w:rsidRDefault="00C20D89" w:rsidP="00C20D89">
      <w:pPr>
        <w:widowControl w:val="0"/>
        <w:autoSpaceDE w:val="0"/>
        <w:autoSpaceDN w:val="0"/>
        <w:spacing w:after="0" w:line="255" w:lineRule="atLeast"/>
        <w:rPr>
          <w:rFonts w:ascii="Times New Roman" w:eastAsia="Times New Roman" w:hAnsi="Times New Roman" w:cs="Times New Roman"/>
          <w:color w:val="222222"/>
        </w:rPr>
      </w:pPr>
      <w:r w:rsidRPr="00F801EC">
        <w:rPr>
          <w:rFonts w:ascii="Times New Roman" w:eastAsia="Times New Roman" w:hAnsi="Times New Roman" w:cs="Times New Roman"/>
          <w:iCs/>
          <w:color w:val="222222"/>
        </w:rPr>
        <w:t>Форма обучения: очная.</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i/>
          <w:color w:val="222222"/>
        </w:rPr>
      </w:pPr>
      <w:r w:rsidRPr="00F801EC">
        <w:rPr>
          <w:rFonts w:ascii="Times New Roman" w:eastAsia="Times New Roman" w:hAnsi="Times New Roman" w:cs="Times New Roman"/>
          <w:bCs/>
          <w:i/>
          <w:color w:val="222222"/>
        </w:rPr>
        <w:t>Общ</w:t>
      </w:r>
      <w:r w:rsidR="00F061BD" w:rsidRPr="00F801EC">
        <w:rPr>
          <w:rFonts w:ascii="Times New Roman" w:eastAsia="Times New Roman" w:hAnsi="Times New Roman" w:cs="Times New Roman"/>
          <w:bCs/>
          <w:i/>
          <w:color w:val="222222"/>
        </w:rPr>
        <w:t xml:space="preserve">ая численность </w:t>
      </w:r>
      <w:proofErr w:type="gramStart"/>
      <w:r w:rsidR="00F061BD" w:rsidRPr="00F801EC">
        <w:rPr>
          <w:rFonts w:ascii="Times New Roman" w:eastAsia="Times New Roman" w:hAnsi="Times New Roman" w:cs="Times New Roman"/>
          <w:bCs/>
          <w:i/>
          <w:color w:val="222222"/>
        </w:rPr>
        <w:t>обучающихся</w:t>
      </w:r>
      <w:proofErr w:type="gramEnd"/>
      <w:r w:rsidR="00F061BD" w:rsidRPr="00F801EC">
        <w:rPr>
          <w:rFonts w:ascii="Times New Roman" w:eastAsia="Times New Roman" w:hAnsi="Times New Roman" w:cs="Times New Roman"/>
          <w:bCs/>
          <w:i/>
          <w:color w:val="222222"/>
        </w:rPr>
        <w:t>, освоивш</w:t>
      </w:r>
      <w:r w:rsidRPr="00F801EC">
        <w:rPr>
          <w:rFonts w:ascii="Times New Roman" w:eastAsia="Times New Roman" w:hAnsi="Times New Roman" w:cs="Times New Roman"/>
          <w:bCs/>
          <w:i/>
          <w:color w:val="222222"/>
        </w:rPr>
        <w:t xml:space="preserve">их </w:t>
      </w:r>
      <w:r w:rsidR="00660DB9" w:rsidRPr="00F801EC">
        <w:rPr>
          <w:rFonts w:ascii="Times New Roman" w:eastAsia="Times New Roman" w:hAnsi="Times New Roman" w:cs="Times New Roman"/>
          <w:bCs/>
          <w:i/>
          <w:color w:val="222222"/>
        </w:rPr>
        <w:t>образовательные программы в 2024</w:t>
      </w:r>
      <w:r w:rsidRPr="00F801EC">
        <w:rPr>
          <w:rFonts w:ascii="Times New Roman" w:eastAsia="Times New Roman" w:hAnsi="Times New Roman" w:cs="Times New Roman"/>
          <w:bCs/>
          <w:i/>
          <w:color w:val="222222"/>
        </w:rPr>
        <w:t xml:space="preserve">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8439"/>
        <w:gridCol w:w="1636"/>
      </w:tblGrid>
      <w:tr w:rsidR="00C20D89" w:rsidRPr="00F801EC" w:rsidTr="0047577F">
        <w:tc>
          <w:tcPr>
            <w:tcW w:w="8439" w:type="dxa"/>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Название образовательной программы</w:t>
            </w:r>
          </w:p>
        </w:tc>
        <w:tc>
          <w:tcPr>
            <w:tcW w:w="1636" w:type="dxa"/>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 xml:space="preserve">Численность </w:t>
            </w:r>
            <w:proofErr w:type="gramStart"/>
            <w:r w:rsidRPr="00F801EC">
              <w:rPr>
                <w:rFonts w:ascii="Times New Roman" w:eastAsia="Times New Roman" w:hAnsi="Times New Roman" w:cs="Times New Roman"/>
                <w:bCs/>
              </w:rPr>
              <w:t>обучающихся</w:t>
            </w:r>
            <w:proofErr w:type="gramEnd"/>
          </w:p>
        </w:tc>
      </w:tr>
      <w:tr w:rsidR="00C20D89" w:rsidRPr="00F801EC" w:rsidTr="0047577F">
        <w:tc>
          <w:tcPr>
            <w:tcW w:w="8439" w:type="dxa"/>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Основная образовательная программа начального общего образования</w:t>
            </w:r>
          </w:p>
        </w:tc>
        <w:tc>
          <w:tcPr>
            <w:tcW w:w="1636" w:type="dxa"/>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60DB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Cs/>
              </w:rPr>
              <w:t xml:space="preserve"> 4</w:t>
            </w:r>
          </w:p>
        </w:tc>
      </w:tr>
      <w:tr w:rsidR="00C20D89" w:rsidRPr="00F801EC" w:rsidTr="0047577F">
        <w:tc>
          <w:tcPr>
            <w:tcW w:w="8439" w:type="dxa"/>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Основная образовательная программа основного общего образования</w:t>
            </w:r>
          </w:p>
        </w:tc>
        <w:tc>
          <w:tcPr>
            <w:tcW w:w="1636" w:type="dxa"/>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90646A"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Cs/>
              </w:rPr>
              <w:t>13</w:t>
            </w:r>
          </w:p>
        </w:tc>
      </w:tr>
      <w:tr w:rsidR="00C20D89" w:rsidRPr="00F801EC" w:rsidTr="0047577F">
        <w:tc>
          <w:tcPr>
            <w:tcW w:w="8439" w:type="dxa"/>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Основная общеобразовательная программа среднего общего образования</w:t>
            </w:r>
          </w:p>
        </w:tc>
        <w:tc>
          <w:tcPr>
            <w:tcW w:w="1636" w:type="dxa"/>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90646A"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Cs/>
              </w:rPr>
              <w:t>1</w:t>
            </w:r>
          </w:p>
        </w:tc>
      </w:tr>
    </w:tbl>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color w:val="222222"/>
        </w:rPr>
      </w:pPr>
      <w:r w:rsidRPr="00F801EC">
        <w:rPr>
          <w:rFonts w:ascii="Times New Roman" w:eastAsia="Times New Roman" w:hAnsi="Times New Roman" w:cs="Times New Roman"/>
          <w:color w:val="222222"/>
        </w:rPr>
        <w:t>Всего на конец  20</w:t>
      </w:r>
      <w:r w:rsidR="0090646A" w:rsidRPr="00F801EC">
        <w:rPr>
          <w:rFonts w:ascii="Times New Roman" w:eastAsia="Times New Roman" w:hAnsi="Times New Roman" w:cs="Times New Roman"/>
          <w:iCs/>
          <w:color w:val="222222"/>
        </w:rPr>
        <w:t>24</w:t>
      </w:r>
      <w:r w:rsidRPr="00F801EC">
        <w:rPr>
          <w:rFonts w:ascii="Times New Roman" w:eastAsia="Times New Roman" w:hAnsi="Times New Roman" w:cs="Times New Roman"/>
          <w:color w:val="222222"/>
        </w:rPr>
        <w:t> года в образ</w:t>
      </w:r>
      <w:r w:rsidR="007D670E" w:rsidRPr="00F801EC">
        <w:rPr>
          <w:rFonts w:ascii="Times New Roman" w:eastAsia="Times New Roman" w:hAnsi="Times New Roman" w:cs="Times New Roman"/>
          <w:color w:val="222222"/>
        </w:rPr>
        <w:t>овательной органи</w:t>
      </w:r>
      <w:r w:rsidR="0090646A" w:rsidRPr="00F801EC">
        <w:rPr>
          <w:rFonts w:ascii="Times New Roman" w:eastAsia="Times New Roman" w:hAnsi="Times New Roman" w:cs="Times New Roman"/>
          <w:color w:val="222222"/>
        </w:rPr>
        <w:t>зации получали   образование  18</w:t>
      </w:r>
      <w:r w:rsidR="007D670E" w:rsidRPr="00F801EC">
        <w:rPr>
          <w:rFonts w:ascii="Times New Roman" w:eastAsia="Times New Roman" w:hAnsi="Times New Roman" w:cs="Times New Roman"/>
          <w:color w:val="222222"/>
        </w:rPr>
        <w:t xml:space="preserve"> </w:t>
      </w:r>
      <w:proofErr w:type="gramStart"/>
      <w:r w:rsidR="007D670E" w:rsidRPr="00F801EC">
        <w:rPr>
          <w:rFonts w:ascii="Times New Roman" w:eastAsia="Times New Roman" w:hAnsi="Times New Roman" w:cs="Times New Roman"/>
          <w:color w:val="222222"/>
        </w:rPr>
        <w:t>обучающихся</w:t>
      </w:r>
      <w:proofErr w:type="gramEnd"/>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color w:val="222222"/>
        </w:rPr>
      </w:pPr>
      <w:r w:rsidRPr="00F801EC">
        <w:rPr>
          <w:rFonts w:ascii="Times New Roman" w:eastAsia="Times New Roman" w:hAnsi="Times New Roman" w:cs="Times New Roman"/>
          <w:color w:val="222222"/>
        </w:rPr>
        <w:t>Школа реализует следующие образовательные программы:</w:t>
      </w:r>
    </w:p>
    <w:p w:rsidR="00C20D89" w:rsidRPr="00F801EC" w:rsidRDefault="00C20D89" w:rsidP="00C33512">
      <w:pPr>
        <w:widowControl w:val="0"/>
        <w:numPr>
          <w:ilvl w:val="0"/>
          <w:numId w:val="3"/>
        </w:numPr>
        <w:autoSpaceDE w:val="0"/>
        <w:autoSpaceDN w:val="0"/>
        <w:spacing w:after="0" w:line="255" w:lineRule="atLeast"/>
        <w:ind w:left="270"/>
        <w:rPr>
          <w:rFonts w:ascii="Times New Roman" w:eastAsia="Times New Roman" w:hAnsi="Times New Roman" w:cs="Times New Roman"/>
          <w:color w:val="222222"/>
        </w:rPr>
      </w:pPr>
      <w:r w:rsidRPr="00F801EC">
        <w:rPr>
          <w:rFonts w:ascii="Times New Roman" w:eastAsia="Times New Roman" w:hAnsi="Times New Roman" w:cs="Times New Roman"/>
          <w:color w:val="222222"/>
        </w:rPr>
        <w:lastRenderedPageBreak/>
        <w:t>основная образовательная программа начального общего образования;</w:t>
      </w:r>
    </w:p>
    <w:p w:rsidR="00C20D89" w:rsidRPr="00F801EC" w:rsidRDefault="00C20D89" w:rsidP="00C33512">
      <w:pPr>
        <w:widowControl w:val="0"/>
        <w:numPr>
          <w:ilvl w:val="0"/>
          <w:numId w:val="3"/>
        </w:numPr>
        <w:autoSpaceDE w:val="0"/>
        <w:autoSpaceDN w:val="0"/>
        <w:spacing w:after="0" w:line="255" w:lineRule="atLeast"/>
        <w:ind w:left="270"/>
        <w:rPr>
          <w:rFonts w:ascii="Times New Roman" w:eastAsia="Times New Roman" w:hAnsi="Times New Roman" w:cs="Times New Roman"/>
          <w:color w:val="222222"/>
        </w:rPr>
      </w:pPr>
      <w:r w:rsidRPr="00F801EC">
        <w:rPr>
          <w:rFonts w:ascii="Times New Roman" w:eastAsia="Times New Roman" w:hAnsi="Times New Roman" w:cs="Times New Roman"/>
          <w:color w:val="222222"/>
        </w:rPr>
        <w:t>основная образовательная программа основного общего образования;</w:t>
      </w:r>
    </w:p>
    <w:p w:rsidR="00C20D89" w:rsidRPr="00F801EC" w:rsidRDefault="00C20D89" w:rsidP="00C33512">
      <w:pPr>
        <w:widowControl w:val="0"/>
        <w:numPr>
          <w:ilvl w:val="0"/>
          <w:numId w:val="3"/>
        </w:numPr>
        <w:autoSpaceDE w:val="0"/>
        <w:autoSpaceDN w:val="0"/>
        <w:spacing w:after="0" w:line="255" w:lineRule="atLeast"/>
        <w:ind w:left="270"/>
        <w:rPr>
          <w:rFonts w:ascii="Times New Roman" w:eastAsia="Times New Roman" w:hAnsi="Times New Roman" w:cs="Times New Roman"/>
          <w:color w:val="222222"/>
        </w:rPr>
      </w:pPr>
      <w:r w:rsidRPr="00F801EC">
        <w:rPr>
          <w:rFonts w:ascii="Times New Roman" w:eastAsia="Times New Roman" w:hAnsi="Times New Roman" w:cs="Times New Roman"/>
          <w:color w:val="222222"/>
        </w:rPr>
        <w:t>основная образовательная программа среднего общего образования.</w:t>
      </w:r>
    </w:p>
    <w:p w:rsidR="00C20D89" w:rsidRPr="00F801EC" w:rsidRDefault="00C20D89" w:rsidP="00C20D89">
      <w:pPr>
        <w:widowControl w:val="0"/>
        <w:autoSpaceDE w:val="0"/>
        <w:autoSpaceDN w:val="0"/>
        <w:spacing w:after="0" w:line="240" w:lineRule="auto"/>
        <w:ind w:right="665"/>
        <w:jc w:val="both"/>
        <w:rPr>
          <w:rFonts w:ascii="Times New Roman" w:eastAsia="Times New Roman" w:hAnsi="Times New Roman" w:cs="Times New Roman"/>
        </w:rPr>
      </w:pPr>
    </w:p>
    <w:p w:rsidR="00C20D89" w:rsidRPr="00F801EC" w:rsidRDefault="00C20D89" w:rsidP="00C20D89">
      <w:pPr>
        <w:widowControl w:val="0"/>
        <w:autoSpaceDE w:val="0"/>
        <w:autoSpaceDN w:val="0"/>
        <w:spacing w:after="0" w:line="240" w:lineRule="auto"/>
        <w:jc w:val="center"/>
        <w:rPr>
          <w:rFonts w:ascii="Times New Roman" w:eastAsia="Times New Roman" w:hAnsi="Times New Roman" w:cs="Times New Roman"/>
        </w:rPr>
      </w:pPr>
      <w:r w:rsidRPr="00F801EC">
        <w:rPr>
          <w:rFonts w:ascii="Times New Roman" w:eastAsia="Times New Roman" w:hAnsi="Times New Roman" w:cs="Times New Roman"/>
        </w:rPr>
        <w:t>АНАЛИЗ ВОСПИТАТЕЛЬНОЙ РАБОТЫ</w:t>
      </w:r>
    </w:p>
    <w:p w:rsidR="00C20D89" w:rsidRPr="00F801EC" w:rsidRDefault="00C20D89" w:rsidP="00C20D89">
      <w:pPr>
        <w:widowControl w:val="0"/>
        <w:autoSpaceDE w:val="0"/>
        <w:autoSpaceDN w:val="0"/>
        <w:spacing w:after="0" w:line="240" w:lineRule="auto"/>
        <w:jc w:val="both"/>
        <w:rPr>
          <w:rFonts w:ascii="Times New Roman" w:eastAsia="Times New Roman" w:hAnsi="Times New Roman" w:cs="Times New Roman"/>
        </w:rPr>
      </w:pPr>
      <w:r w:rsidRPr="00F801EC">
        <w:rPr>
          <w:rFonts w:ascii="Times New Roman" w:eastAsia="Times New Roman" w:hAnsi="Times New Roman" w:cs="Times New Roman"/>
        </w:rPr>
        <w:t xml:space="preserve">    Вся воспитательная и образовательная деятельность в школе основана на потребностях и интересах детей и их родителей, традициях школы, культурном наследии, необходимых для личностного развития.</w:t>
      </w:r>
    </w:p>
    <w:p w:rsidR="00C20D89" w:rsidRPr="00F801EC" w:rsidRDefault="00C20D89" w:rsidP="00C20D89">
      <w:pPr>
        <w:widowControl w:val="0"/>
        <w:autoSpaceDE w:val="0"/>
        <w:autoSpaceDN w:val="0"/>
        <w:spacing w:after="0" w:line="240" w:lineRule="auto"/>
        <w:jc w:val="both"/>
        <w:rPr>
          <w:rFonts w:ascii="Times New Roman" w:eastAsia="Times New Roman" w:hAnsi="Times New Roman" w:cs="Times New Roman"/>
        </w:rPr>
      </w:pPr>
      <w:r w:rsidRPr="00F801EC">
        <w:rPr>
          <w:rFonts w:ascii="Times New Roman" w:eastAsia="Times New Roman" w:hAnsi="Times New Roman" w:cs="Times New Roman"/>
        </w:rPr>
        <w:t xml:space="preserve">В своей работе участники образовательного процесса руководствуются следующими локальными актами и   нормативно-правовыми документами: </w:t>
      </w:r>
      <w:proofErr w:type="gramStart"/>
      <w:r w:rsidRPr="00F801EC">
        <w:rPr>
          <w:rFonts w:ascii="Times New Roman" w:eastAsia="Times New Roman" w:hAnsi="Times New Roman" w:cs="Times New Roman"/>
        </w:rPr>
        <w:t>ФЗ N 273-ФЗот 29.12.2012 "Об образовании в Российской Федерации",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w:t>
      </w:r>
      <w:proofErr w:type="gramEnd"/>
    </w:p>
    <w:p w:rsidR="00C20D89" w:rsidRPr="00F801EC" w:rsidRDefault="00C20D89" w:rsidP="00C20D89">
      <w:pPr>
        <w:widowControl w:val="0"/>
        <w:autoSpaceDE w:val="0"/>
        <w:autoSpaceDN w:val="0"/>
        <w:spacing w:after="0" w:line="240" w:lineRule="auto"/>
        <w:jc w:val="both"/>
        <w:rPr>
          <w:rFonts w:ascii="Times New Roman" w:eastAsia="Times New Roman" w:hAnsi="Times New Roman" w:cs="Times New Roman"/>
        </w:rPr>
      </w:pPr>
      <w:proofErr w:type="gramStart"/>
      <w:r w:rsidRPr="00F801EC">
        <w:rPr>
          <w:rFonts w:ascii="Times New Roman" w:eastAsia="Times New Roman" w:hAnsi="Times New Roman" w:cs="Times New Roman"/>
        </w:rPr>
        <w:t>«Об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 детей-сирот и детей, оставшихся без попечения родителей», Федеральный Закон № 82 от 19.05.1995 «Об общественных объединениях», «Концепция духовно – нравственного развития и воспитания личности гражданина», Устав школы, Программа воспитания и социализации обучающихся.</w:t>
      </w:r>
      <w:proofErr w:type="gramEnd"/>
    </w:p>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Основной целью воспитательной работы школы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проявлять инициативу, ставить цель и добиваться ее достижения.</w:t>
      </w:r>
    </w:p>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Для достижения этого педаг</w:t>
      </w:r>
      <w:r w:rsidR="0090646A" w:rsidRPr="00F801EC">
        <w:rPr>
          <w:rFonts w:ascii="Times New Roman" w:eastAsia="Times New Roman" w:hAnsi="Times New Roman" w:cs="Times New Roman"/>
        </w:rPr>
        <w:t>огический коллектив школы в 2024</w:t>
      </w:r>
      <w:r w:rsidRPr="00F801EC">
        <w:rPr>
          <w:rFonts w:ascii="Times New Roman" w:eastAsia="Times New Roman" w:hAnsi="Times New Roman" w:cs="Times New Roman"/>
        </w:rPr>
        <w:t xml:space="preserve">  решал ряд задач:</w:t>
      </w:r>
    </w:p>
    <w:p w:rsidR="00F061BD"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 xml:space="preserve">воспитание общечеловеческих ценностей таких как: </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уважительное отношение учащихся к школе, друг к другу и к себе, терпимость к взглядам другого человека, чуткость, отзывчивость;</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создание условий для проявления и раскрытия творческих способностей, развитие художественного (эстетического) потенциала личности;</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организация психолого-педагогической поддержки для учащихся, учителей и родителей;</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формирование</w:t>
      </w:r>
      <w:r w:rsidR="00C20D89" w:rsidRPr="00F801EC">
        <w:rPr>
          <w:rFonts w:ascii="Times New Roman" w:eastAsia="Times New Roman" w:hAnsi="Times New Roman" w:cs="Times New Roman"/>
        </w:rPr>
        <w:tab/>
        <w:t>потребности здорового образа жизни;</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создание условия для физического развития учащихся;</w:t>
      </w:r>
    </w:p>
    <w:p w:rsidR="00C20D89" w:rsidRPr="00F801EC" w:rsidRDefault="007D670E"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w:t>
      </w:r>
      <w:r w:rsidR="00C20D89" w:rsidRPr="00F801EC">
        <w:rPr>
          <w:rFonts w:ascii="Times New Roman" w:eastAsia="Times New Roman" w:hAnsi="Times New Roman" w:cs="Times New Roman"/>
        </w:rPr>
        <w:t>формирование потребности к самосовершенствованию и саморазвитию, способности успешно адаптироваться в окружающем мире.</w:t>
      </w:r>
    </w:p>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r w:rsidRPr="00F801EC">
        <w:rPr>
          <w:rFonts w:ascii="Times New Roman" w:eastAsia="Times New Roman" w:hAnsi="Times New Roman" w:cs="Times New Roman"/>
        </w:rPr>
        <w:t>Педагогический</w:t>
      </w:r>
      <w:r w:rsidRPr="00F801EC">
        <w:rPr>
          <w:rFonts w:ascii="Times New Roman" w:eastAsia="Times New Roman" w:hAnsi="Times New Roman" w:cs="Times New Roman"/>
        </w:rPr>
        <w:tab/>
        <w:t>коллектив</w:t>
      </w:r>
      <w:r w:rsidRPr="00F801EC">
        <w:rPr>
          <w:rFonts w:ascii="Times New Roman" w:eastAsia="Times New Roman" w:hAnsi="Times New Roman" w:cs="Times New Roman"/>
        </w:rPr>
        <w:tab/>
        <w:t xml:space="preserve">школы </w:t>
      </w:r>
      <w:r w:rsidRPr="00F801EC">
        <w:rPr>
          <w:rFonts w:ascii="Times New Roman" w:eastAsia="Times New Roman" w:hAnsi="Times New Roman" w:cs="Times New Roman"/>
        </w:rPr>
        <w:tab/>
        <w:t>стремился</w:t>
      </w:r>
      <w:r w:rsidRPr="00F801EC">
        <w:rPr>
          <w:rFonts w:ascii="Times New Roman" w:eastAsia="Times New Roman" w:hAnsi="Times New Roman" w:cs="Times New Roman"/>
        </w:rPr>
        <w:tab/>
        <w:t>успешно</w:t>
      </w:r>
      <w:r w:rsidRPr="00F801EC">
        <w:rPr>
          <w:rFonts w:ascii="Times New Roman" w:eastAsia="Times New Roman" w:hAnsi="Times New Roman" w:cs="Times New Roman"/>
        </w:rPr>
        <w:tab/>
        <w:t>реализовать намеченные планы, решать поставленные перед ним задачи.</w:t>
      </w:r>
    </w:p>
    <w:p w:rsidR="00B031AD" w:rsidRPr="00F801EC" w:rsidRDefault="00C20D89" w:rsidP="00B031AD">
      <w:pPr>
        <w:pStyle w:val="a5"/>
        <w:ind w:left="0"/>
        <w:rPr>
          <w:color w:val="000000"/>
          <w:shd w:val="clear" w:color="auto" w:fill="FFFFFF"/>
          <w:lang w:eastAsia="ru-RU"/>
        </w:rPr>
      </w:pPr>
      <w:r w:rsidRPr="00F801EC">
        <w:t>Решение всех вышеперечисленных задач способствовало развитию воспитательной системы школы. В основе её – совместная творческая деятельность детей и взрослых по различным направлениям.</w:t>
      </w:r>
      <w:r w:rsidR="00B031AD" w:rsidRPr="00F801EC">
        <w:rPr>
          <w:color w:val="000000"/>
          <w:shd w:val="clear" w:color="auto" w:fill="FFFFFF"/>
          <w:lang w:eastAsia="ru-RU"/>
        </w:rPr>
        <w:t xml:space="preserve"> С введением ФООП (федеральные основные общеобразовательные программы) школой разработана программа воспитания в соответствии с федеральной рабочей программой. Документ реализуется в единстве учебной и воспитательной деятельности и призван обеспечить системный подход в организации и планировании воспитательной деятельности школы. В программе разделили гражданское и патриотическое воспитание на два самостоятельных направления. Изменили содержание духовно-нравственного, эстетического, физического, трудового, экологического воспитания, а также ценностей научного познания.</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Times New Roman" w:hAnsi="Times New Roman" w:cs="Times New Roman"/>
          <w:color w:val="000000"/>
          <w:shd w:val="clear" w:color="auto" w:fill="FFFFFF"/>
          <w:lang w:eastAsia="ru-RU"/>
        </w:rPr>
        <w:t xml:space="preserve">Основными направления воспитательной </w:t>
      </w:r>
      <w:proofErr w:type="spellStart"/>
      <w:r w:rsidRPr="00F801EC">
        <w:rPr>
          <w:rFonts w:ascii="Times New Roman" w:eastAsia="Times New Roman" w:hAnsi="Times New Roman" w:cs="Times New Roman"/>
          <w:color w:val="000000"/>
          <w:shd w:val="clear" w:color="auto" w:fill="FFFFFF"/>
          <w:lang w:eastAsia="ru-RU"/>
        </w:rPr>
        <w:t>деятельности</w:t>
      </w:r>
      <w:proofErr w:type="gramStart"/>
      <w:r w:rsidRPr="00F801EC">
        <w:rPr>
          <w:rFonts w:ascii="Times New Roman" w:eastAsia="Times New Roman" w:hAnsi="Times New Roman" w:cs="Times New Roman"/>
          <w:color w:val="000000"/>
          <w:shd w:val="clear" w:color="auto" w:fill="FFFFFF"/>
          <w:lang w:eastAsia="ru-RU"/>
        </w:rPr>
        <w:t>,я</w:t>
      </w:r>
      <w:proofErr w:type="gramEnd"/>
      <w:r w:rsidRPr="00F801EC">
        <w:rPr>
          <w:rFonts w:ascii="Times New Roman" w:eastAsia="Times New Roman" w:hAnsi="Times New Roman" w:cs="Times New Roman"/>
          <w:color w:val="000000"/>
          <w:shd w:val="clear" w:color="auto" w:fill="FFFFFF"/>
          <w:lang w:eastAsia="ru-RU"/>
        </w:rPr>
        <w:t>влялось</w:t>
      </w:r>
      <w:proofErr w:type="spellEnd"/>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 xml:space="preserve">1) </w:t>
      </w:r>
      <w:proofErr w:type="gramStart"/>
      <w:r w:rsidRPr="00F801EC">
        <w:rPr>
          <w:rFonts w:ascii="Times New Roman" w:eastAsia="Calibri" w:hAnsi="Times New Roman" w:cs="Times New Roman"/>
        </w:rPr>
        <w:t>гражданское</w:t>
      </w:r>
      <w:proofErr w:type="gramEnd"/>
      <w:r w:rsidRPr="00F801EC">
        <w:rPr>
          <w:rFonts w:ascii="Times New Roman" w:eastAsia="Calibri" w:hAnsi="Times New Roman" w:cs="Times New Roman"/>
        </w:rPr>
        <w:t>, способствующего формированию российской гражданской идентичности, принадлежности к общности граждан Российской Федерации..</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 xml:space="preserve"> 2) патриотическое</w:t>
      </w:r>
      <w:proofErr w:type="gramStart"/>
      <w:r w:rsidRPr="00F801EC">
        <w:rPr>
          <w:rFonts w:ascii="Times New Roman" w:eastAsia="Calibri" w:hAnsi="Times New Roman" w:cs="Times New Roman"/>
        </w:rPr>
        <w:t xml:space="preserve"> ,</w:t>
      </w:r>
      <w:proofErr w:type="gramEnd"/>
      <w:r w:rsidRPr="00F801EC">
        <w:rPr>
          <w:rFonts w:ascii="Times New Roman" w:eastAsia="Calibri" w:hAnsi="Times New Roman" w:cs="Times New Roman"/>
        </w:rPr>
        <w:t xml:space="preserve"> основанного на воспитании любви к родному краю, Родине, своему народу</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 xml:space="preserve">3) </w:t>
      </w:r>
      <w:proofErr w:type="gramStart"/>
      <w:r w:rsidRPr="00F801EC">
        <w:rPr>
          <w:rFonts w:ascii="Times New Roman" w:eastAsia="Calibri" w:hAnsi="Times New Roman" w:cs="Times New Roman"/>
        </w:rPr>
        <w:t>духовно-нравственное</w:t>
      </w:r>
      <w:proofErr w:type="gramEnd"/>
      <w:r w:rsidRPr="00F801EC">
        <w:rPr>
          <w:rFonts w:ascii="Times New Roman" w:eastAsia="Calibri" w:hAnsi="Times New Roman" w:cs="Times New Roman"/>
        </w:rPr>
        <w:t xml:space="preserve"> на основе духовно-нравственной культуры народов России</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4) эстетическое</w:t>
      </w:r>
      <w:proofErr w:type="gramStart"/>
      <w:r w:rsidRPr="00F801EC">
        <w:rPr>
          <w:rFonts w:ascii="Times New Roman" w:eastAsia="Calibri" w:hAnsi="Times New Roman" w:cs="Times New Roman"/>
        </w:rPr>
        <w:t xml:space="preserve"> ,</w:t>
      </w:r>
      <w:proofErr w:type="gramEnd"/>
      <w:r w:rsidRPr="00F801EC">
        <w:rPr>
          <w:rFonts w:ascii="Times New Roman" w:eastAsia="Calibri" w:hAnsi="Times New Roman" w:cs="Times New Roman"/>
        </w:rPr>
        <w:t xml:space="preserve"> способствующего формированию эстетической культуры на основе российских традиционных духовных ценностей</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5) физическое</w:t>
      </w:r>
      <w:proofErr w:type="gramStart"/>
      <w:r w:rsidRPr="00F801EC">
        <w:rPr>
          <w:rFonts w:ascii="Times New Roman" w:eastAsia="Calibri" w:hAnsi="Times New Roman" w:cs="Times New Roman"/>
        </w:rPr>
        <w:t xml:space="preserve"> ,</w:t>
      </w:r>
      <w:proofErr w:type="gramEnd"/>
      <w:r w:rsidRPr="00F801EC">
        <w:rPr>
          <w:rFonts w:ascii="Times New Roman" w:eastAsia="Calibri" w:hAnsi="Times New Roman" w:cs="Times New Roman"/>
        </w:rPr>
        <w:t xml:space="preserve"> ориентированного на формирование культуры здорового образа жизни</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 xml:space="preserve">6) </w:t>
      </w:r>
      <w:proofErr w:type="spellStart"/>
      <w:r w:rsidRPr="00F801EC">
        <w:rPr>
          <w:rFonts w:ascii="Times New Roman" w:eastAsia="Calibri" w:hAnsi="Times New Roman" w:cs="Times New Roman"/>
        </w:rPr>
        <w:t>трудовое</w:t>
      </w:r>
      <w:proofErr w:type="gramStart"/>
      <w:r w:rsidRPr="00F801EC">
        <w:rPr>
          <w:rFonts w:ascii="Times New Roman" w:eastAsia="Calibri" w:hAnsi="Times New Roman" w:cs="Times New Roman"/>
        </w:rPr>
        <w:t>,о</w:t>
      </w:r>
      <w:proofErr w:type="gramEnd"/>
      <w:r w:rsidRPr="00F801EC">
        <w:rPr>
          <w:rFonts w:ascii="Times New Roman" w:eastAsia="Calibri" w:hAnsi="Times New Roman" w:cs="Times New Roman"/>
        </w:rPr>
        <w:t>снованного</w:t>
      </w:r>
      <w:proofErr w:type="spellEnd"/>
      <w:r w:rsidRPr="00F801EC">
        <w:rPr>
          <w:rFonts w:ascii="Times New Roman" w:eastAsia="Calibri" w:hAnsi="Times New Roman" w:cs="Times New Roman"/>
        </w:rPr>
        <w:t xml:space="preserve"> на воспитании уважения к труду, </w:t>
      </w:r>
    </w:p>
    <w:p w:rsidR="00B031AD" w:rsidRPr="00F801EC" w:rsidRDefault="00B031AD" w:rsidP="00B031AD">
      <w:pPr>
        <w:spacing w:after="0" w:line="240" w:lineRule="auto"/>
        <w:contextualSpacing/>
        <w:jc w:val="both"/>
        <w:rPr>
          <w:rFonts w:ascii="Times New Roman" w:eastAsia="Calibri" w:hAnsi="Times New Roman" w:cs="Times New Roman"/>
        </w:rPr>
      </w:pPr>
      <w:r w:rsidRPr="00F801EC">
        <w:rPr>
          <w:rFonts w:ascii="Times New Roman" w:eastAsia="Calibri" w:hAnsi="Times New Roman" w:cs="Times New Roman"/>
        </w:rPr>
        <w:t xml:space="preserve"> 7) </w:t>
      </w:r>
      <w:proofErr w:type="gramStart"/>
      <w:r w:rsidRPr="00F801EC">
        <w:rPr>
          <w:rFonts w:ascii="Times New Roman" w:eastAsia="Calibri" w:hAnsi="Times New Roman" w:cs="Times New Roman"/>
        </w:rPr>
        <w:t>экологическое</w:t>
      </w:r>
      <w:proofErr w:type="gramEnd"/>
      <w:r w:rsidRPr="00F801EC">
        <w:rPr>
          <w:rFonts w:ascii="Times New Roman" w:eastAsia="Calibri" w:hAnsi="Times New Roman" w:cs="Times New Roman"/>
        </w:rPr>
        <w:t>,  способствующего формированию экологической культуры,</w:t>
      </w:r>
    </w:p>
    <w:p w:rsidR="00B031AD" w:rsidRPr="00F801EC" w:rsidRDefault="00B031AD" w:rsidP="00B031AD">
      <w:pPr>
        <w:spacing w:after="0" w:line="240" w:lineRule="auto"/>
        <w:contextualSpacing/>
        <w:jc w:val="both"/>
        <w:rPr>
          <w:rFonts w:ascii="Times New Roman" w:eastAsia="Calibri" w:hAnsi="Times New Roman" w:cs="Times New Roman"/>
          <w:color w:val="000000"/>
          <w:shd w:val="clear" w:color="auto" w:fill="FFFFFF"/>
        </w:rPr>
      </w:pPr>
      <w:r w:rsidRPr="00F801EC">
        <w:rPr>
          <w:rFonts w:ascii="Times New Roman" w:eastAsia="Calibri" w:hAnsi="Times New Roman" w:cs="Times New Roman"/>
          <w:color w:val="000000"/>
          <w:shd w:val="clear" w:color="auto" w:fill="FFFFFF"/>
        </w:rPr>
        <w:t xml:space="preserve">В школе прошедшего учебного года каждая учебная неделя начиналась с общешкольной линейки с проведением церемонии поднятия флага нашей страны и исполнения Гимна РФ, а также реализации </w:t>
      </w:r>
      <w:r w:rsidRPr="00F801EC">
        <w:rPr>
          <w:rFonts w:ascii="Times New Roman" w:eastAsia="Calibri" w:hAnsi="Times New Roman" w:cs="Times New Roman"/>
          <w:color w:val="000000"/>
          <w:shd w:val="clear" w:color="auto" w:fill="FFFFFF"/>
        </w:rPr>
        <w:lastRenderedPageBreak/>
        <w:t xml:space="preserve">курса «Разговоры о </w:t>
      </w:r>
      <w:proofErr w:type="gramStart"/>
      <w:r w:rsidRPr="00F801EC">
        <w:rPr>
          <w:rFonts w:ascii="Times New Roman" w:eastAsia="Calibri" w:hAnsi="Times New Roman" w:cs="Times New Roman"/>
          <w:color w:val="000000"/>
          <w:shd w:val="clear" w:color="auto" w:fill="FFFFFF"/>
        </w:rPr>
        <w:t>важном</w:t>
      </w:r>
      <w:proofErr w:type="gramEnd"/>
      <w:r w:rsidRPr="00F801EC">
        <w:rPr>
          <w:rFonts w:ascii="Times New Roman" w:eastAsia="Calibri" w:hAnsi="Times New Roman" w:cs="Times New Roman"/>
          <w:color w:val="000000"/>
          <w:shd w:val="clear" w:color="auto" w:fill="FFFFFF"/>
        </w:rPr>
        <w:t>», главными темами которого стали патриотизм и гражданское воспитание, историческое просвещение, нравственность, экология и др.</w:t>
      </w:r>
    </w:p>
    <w:p w:rsidR="00B031AD" w:rsidRPr="00F801EC" w:rsidRDefault="00B031AD" w:rsidP="00B031AD">
      <w:pPr>
        <w:spacing w:after="0" w:line="240" w:lineRule="auto"/>
        <w:contextualSpacing/>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shd w:val="clear" w:color="auto" w:fill="FFFFFF"/>
          <w:lang w:eastAsia="ru-RU"/>
        </w:rPr>
        <w:t xml:space="preserve"> С 1 сентября вели </w:t>
      </w:r>
      <w:proofErr w:type="spellStart"/>
      <w:r w:rsidRPr="00F801EC">
        <w:rPr>
          <w:rFonts w:ascii="Times New Roman" w:eastAsia="Times New Roman" w:hAnsi="Times New Roman" w:cs="Times New Roman"/>
          <w:color w:val="000000"/>
          <w:shd w:val="clear" w:color="auto" w:fill="FFFFFF"/>
          <w:lang w:eastAsia="ru-RU"/>
        </w:rPr>
        <w:t>профориентационный</w:t>
      </w:r>
      <w:proofErr w:type="spellEnd"/>
      <w:r w:rsidRPr="00F801EC">
        <w:rPr>
          <w:rFonts w:ascii="Times New Roman" w:eastAsia="Times New Roman" w:hAnsi="Times New Roman" w:cs="Times New Roman"/>
          <w:color w:val="000000"/>
          <w:shd w:val="clear" w:color="auto" w:fill="FFFFFF"/>
          <w:lang w:eastAsia="ru-RU"/>
        </w:rPr>
        <w:t xml:space="preserve"> минимум. Это комплекс мер по формированию готовности к профессиональному самоопределению обучающихся. Единая модель </w:t>
      </w:r>
      <w:proofErr w:type="spellStart"/>
      <w:r w:rsidRPr="00F801EC">
        <w:rPr>
          <w:rFonts w:ascii="Times New Roman" w:eastAsia="Times New Roman" w:hAnsi="Times New Roman" w:cs="Times New Roman"/>
          <w:color w:val="000000"/>
          <w:shd w:val="clear" w:color="auto" w:fill="FFFFFF"/>
          <w:lang w:eastAsia="ru-RU"/>
        </w:rPr>
        <w:t>профориентационной</w:t>
      </w:r>
      <w:proofErr w:type="spellEnd"/>
      <w:r w:rsidRPr="00F801EC">
        <w:rPr>
          <w:rFonts w:ascii="Times New Roman" w:eastAsia="Times New Roman" w:hAnsi="Times New Roman" w:cs="Times New Roman"/>
          <w:color w:val="000000"/>
          <w:shd w:val="clear" w:color="auto" w:fill="FFFFFF"/>
          <w:lang w:eastAsia="ru-RU"/>
        </w:rPr>
        <w:t xml:space="preserve"> деятельности была рассчитана на обучающихся 6-11 классов.. В нашей школе </w:t>
      </w:r>
      <w:proofErr w:type="spellStart"/>
      <w:r w:rsidRPr="00F801EC">
        <w:rPr>
          <w:rFonts w:ascii="Times New Roman" w:eastAsia="Times New Roman" w:hAnsi="Times New Roman" w:cs="Times New Roman"/>
          <w:color w:val="000000"/>
          <w:shd w:val="clear" w:color="auto" w:fill="FFFFFF"/>
          <w:lang w:eastAsia="ru-RU"/>
        </w:rPr>
        <w:t>профминимум</w:t>
      </w:r>
      <w:proofErr w:type="spellEnd"/>
      <w:r w:rsidRPr="00F801EC">
        <w:rPr>
          <w:rFonts w:ascii="Times New Roman" w:eastAsia="Times New Roman" w:hAnsi="Times New Roman" w:cs="Times New Roman"/>
          <w:color w:val="000000"/>
          <w:shd w:val="clear" w:color="auto" w:fill="FFFFFF"/>
          <w:lang w:eastAsia="ru-RU"/>
        </w:rPr>
        <w:t xml:space="preserve"> реализовалась по основному уровню:</w:t>
      </w:r>
      <w:r w:rsidRPr="00F801EC">
        <w:rPr>
          <w:rFonts w:ascii="Times New Roman" w:eastAsia="Times New Roman" w:hAnsi="Times New Roman" w:cs="Times New Roman"/>
          <w:color w:val="000000"/>
          <w:lang w:eastAsia="ru-RU"/>
        </w:rPr>
        <w:br/>
      </w:r>
      <w:r w:rsidRPr="00F801EC">
        <w:rPr>
          <w:rFonts w:ascii="Times New Roman" w:eastAsia="Times New Roman" w:hAnsi="Times New Roman" w:cs="Times New Roman"/>
          <w:color w:val="000000"/>
          <w:shd w:val="clear" w:color="auto" w:fill="FFFFFF"/>
          <w:lang w:eastAsia="ru-RU"/>
        </w:rPr>
        <w:t>1) внеурочная деятельность (курс внеурочной деятельности «Россия – мои горизонты»);</w:t>
      </w:r>
      <w:r w:rsidRPr="00F801EC">
        <w:rPr>
          <w:rFonts w:ascii="Times New Roman" w:eastAsia="Times New Roman" w:hAnsi="Times New Roman" w:cs="Times New Roman"/>
          <w:color w:val="000000"/>
          <w:lang w:eastAsia="ru-RU"/>
        </w:rPr>
        <w:br/>
      </w:r>
      <w:r w:rsidRPr="00F801EC">
        <w:rPr>
          <w:rFonts w:ascii="Times New Roman" w:eastAsia="Times New Roman" w:hAnsi="Times New Roman" w:cs="Times New Roman"/>
          <w:color w:val="000000"/>
          <w:shd w:val="clear" w:color="auto" w:fill="FFFFFF"/>
          <w:lang w:eastAsia="ru-RU"/>
        </w:rPr>
        <w:t>2) практико-ориентированный модуль – реализация через экскурсии и проектную деятельность</w:t>
      </w:r>
      <w:proofErr w:type="gramStart"/>
      <w:r w:rsidRPr="00F801EC">
        <w:rPr>
          <w:rFonts w:ascii="Times New Roman" w:eastAsia="Times New Roman" w:hAnsi="Times New Roman" w:cs="Times New Roman"/>
          <w:color w:val="000000"/>
          <w:shd w:val="clear" w:color="auto" w:fill="FFFFFF"/>
          <w:lang w:eastAsia="ru-RU"/>
        </w:rPr>
        <w:t xml:space="preserve"> .</w:t>
      </w:r>
      <w:proofErr w:type="gramEnd"/>
    </w:p>
    <w:p w:rsidR="00B031AD" w:rsidRPr="00F801EC" w:rsidRDefault="00B031AD" w:rsidP="00B031AD">
      <w:pPr>
        <w:spacing w:after="0" w:line="240" w:lineRule="auto"/>
        <w:contextualSpacing/>
        <w:jc w:val="both"/>
        <w:rPr>
          <w:rFonts w:ascii="Times New Roman" w:eastAsia="Calibri" w:hAnsi="Times New Roman" w:cs="Times New Roman"/>
          <w:b/>
        </w:rPr>
      </w:pPr>
      <w:r w:rsidRPr="00F801EC">
        <w:rPr>
          <w:rFonts w:ascii="Times New Roman" w:eastAsia="Calibri" w:hAnsi="Times New Roman" w:cs="Times New Roman"/>
          <w:b/>
        </w:rPr>
        <w:t>.Виды внеклассной, внеурочной деятельности.</w:t>
      </w:r>
    </w:p>
    <w:p w:rsidR="00B031AD" w:rsidRPr="00F801EC" w:rsidRDefault="00B031AD" w:rsidP="00B031AD">
      <w:pPr>
        <w:widowControl w:val="0"/>
        <w:autoSpaceDE w:val="0"/>
        <w:autoSpaceDN w:val="0"/>
        <w:adjustRightInd w:val="0"/>
        <w:spacing w:after="0" w:line="240" w:lineRule="auto"/>
        <w:ind w:firstLine="567"/>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 xml:space="preserve">Школа реализует пять направлений внеурочной деятельности в 1-4 классах: </w:t>
      </w:r>
    </w:p>
    <w:tbl>
      <w:tblPr>
        <w:tblpPr w:leftFromText="180" w:rightFromText="180" w:vertAnchor="text" w:horzAnchor="page" w:tblpX="1740" w:tblpY="1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2"/>
      </w:tblGrid>
      <w:tr w:rsidR="00404C5D" w:rsidRPr="00F801EC" w:rsidTr="00404C5D">
        <w:trPr>
          <w:trHeight w:val="454"/>
        </w:trPr>
        <w:tc>
          <w:tcPr>
            <w:tcW w:w="5672" w:type="dxa"/>
            <w:tcBorders>
              <w:top w:val="single" w:sz="4" w:space="0" w:color="000000"/>
              <w:left w:val="single" w:sz="4" w:space="0" w:color="auto"/>
              <w:bottom w:val="single" w:sz="4" w:space="0" w:color="000000"/>
              <w:right w:val="single" w:sz="4" w:space="0" w:color="000000"/>
            </w:tcBorders>
            <w:shd w:val="clear" w:color="auto" w:fill="DEEAF6"/>
          </w:tcPr>
          <w:p w:rsidR="00404C5D" w:rsidRPr="00F801EC" w:rsidRDefault="00404C5D" w:rsidP="00404C5D">
            <w:pPr>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Направление  внеурочной деятельности</w:t>
            </w:r>
          </w:p>
        </w:tc>
      </w:tr>
      <w:tr w:rsidR="00404C5D" w:rsidRPr="00F801EC" w:rsidTr="00404C5D">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 xml:space="preserve"> «Разговор о </w:t>
            </w:r>
            <w:proofErr w:type="gramStart"/>
            <w:r w:rsidRPr="00F801EC">
              <w:rPr>
                <w:rFonts w:ascii="Times New Roman" w:eastAsia="SimSun" w:hAnsi="Times New Roman" w:cs="Times New Roman"/>
                <w:color w:val="000000"/>
                <w:lang w:eastAsia="ru-RU"/>
              </w:rPr>
              <w:t>важном</w:t>
            </w:r>
            <w:proofErr w:type="gramEnd"/>
            <w:r w:rsidRPr="00F801EC">
              <w:rPr>
                <w:rFonts w:ascii="Times New Roman" w:eastAsia="SimSun" w:hAnsi="Times New Roman" w:cs="Times New Roman"/>
                <w:color w:val="000000"/>
                <w:lang w:eastAsia="ru-RU"/>
              </w:rPr>
              <w:t>»</w:t>
            </w:r>
          </w:p>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p>
        </w:tc>
      </w:tr>
      <w:tr w:rsidR="00404C5D" w:rsidRPr="00F801EC" w:rsidTr="00404C5D">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«Тропинка в профориентацию»</w:t>
            </w:r>
          </w:p>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p>
        </w:tc>
      </w:tr>
      <w:tr w:rsidR="00404C5D" w:rsidRPr="00F801EC" w:rsidTr="00404C5D">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Шахматы</w:t>
            </w:r>
          </w:p>
        </w:tc>
      </w:tr>
      <w:tr w:rsidR="00404C5D" w:rsidRPr="00F801EC" w:rsidTr="00404C5D">
        <w:trPr>
          <w:trHeight w:val="565"/>
        </w:trPr>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Учение с увлечением: «Секреты русского языка»</w:t>
            </w:r>
          </w:p>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p>
        </w:tc>
      </w:tr>
      <w:tr w:rsidR="00404C5D" w:rsidRPr="00F801EC" w:rsidTr="00404C5D">
        <w:trPr>
          <w:trHeight w:val="565"/>
        </w:trPr>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Функциональная грамотность родного языка</w:t>
            </w:r>
          </w:p>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p>
        </w:tc>
      </w:tr>
      <w:tr w:rsidR="00404C5D" w:rsidRPr="00F801EC" w:rsidTr="00404C5D">
        <w:trPr>
          <w:trHeight w:val="565"/>
        </w:trPr>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Спортивно-оздоровительная деятельность «</w:t>
            </w:r>
            <w:proofErr w:type="spellStart"/>
            <w:r w:rsidRPr="00F801EC">
              <w:rPr>
                <w:rFonts w:ascii="Times New Roman" w:eastAsia="SimSun" w:hAnsi="Times New Roman" w:cs="Times New Roman"/>
                <w:color w:val="000000"/>
                <w:lang w:eastAsia="ru-RU"/>
              </w:rPr>
              <w:t>Здоровейка</w:t>
            </w:r>
            <w:proofErr w:type="spellEnd"/>
            <w:r w:rsidRPr="00F801EC">
              <w:rPr>
                <w:rFonts w:ascii="Times New Roman" w:eastAsia="SimSun" w:hAnsi="Times New Roman" w:cs="Times New Roman"/>
                <w:color w:val="000000"/>
                <w:lang w:eastAsia="ru-RU"/>
              </w:rPr>
              <w:t>»</w:t>
            </w:r>
          </w:p>
        </w:tc>
      </w:tr>
      <w:tr w:rsidR="00404C5D" w:rsidRPr="00F801EC" w:rsidTr="00404C5D">
        <w:trPr>
          <w:trHeight w:val="565"/>
        </w:trPr>
        <w:tc>
          <w:tcPr>
            <w:tcW w:w="5672" w:type="dxa"/>
            <w:tcBorders>
              <w:top w:val="single" w:sz="4" w:space="0" w:color="000000"/>
              <w:left w:val="single" w:sz="4" w:space="0" w:color="auto"/>
              <w:bottom w:val="single" w:sz="4" w:space="0" w:color="000000"/>
              <w:right w:val="single" w:sz="4" w:space="0" w:color="000000"/>
            </w:tcBorders>
          </w:tcPr>
          <w:p w:rsidR="00404C5D" w:rsidRPr="00F801EC" w:rsidRDefault="00404C5D" w:rsidP="00404C5D">
            <w:pPr>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lang w:eastAsia="ru-RU"/>
              </w:rPr>
              <w:t>«</w:t>
            </w:r>
            <w:proofErr w:type="spellStart"/>
            <w:r w:rsidRPr="00F801EC">
              <w:rPr>
                <w:rFonts w:ascii="Times New Roman" w:eastAsia="SimSun" w:hAnsi="Times New Roman" w:cs="Times New Roman"/>
                <w:lang w:eastAsia="ru-RU"/>
              </w:rPr>
              <w:t>Эколята</w:t>
            </w:r>
            <w:proofErr w:type="spellEnd"/>
            <w:r w:rsidRPr="00F801EC">
              <w:rPr>
                <w:rFonts w:ascii="Times New Roman" w:eastAsia="SimSun" w:hAnsi="Times New Roman" w:cs="Times New Roman"/>
                <w:lang w:eastAsia="ru-RU"/>
              </w:rPr>
              <w:t>»</w:t>
            </w:r>
          </w:p>
        </w:tc>
      </w:tr>
    </w:tbl>
    <w:p w:rsidR="00B031AD" w:rsidRPr="00F801EC" w:rsidRDefault="00B031AD" w:rsidP="00B031AD">
      <w:pPr>
        <w:widowControl w:val="0"/>
        <w:autoSpaceDE w:val="0"/>
        <w:autoSpaceDN w:val="0"/>
        <w:adjustRightInd w:val="0"/>
        <w:spacing w:after="0" w:line="240" w:lineRule="auto"/>
        <w:ind w:firstLine="567"/>
        <w:jc w:val="both"/>
        <w:rPr>
          <w:rFonts w:ascii="Times New Roman" w:eastAsia="SimSun" w:hAnsi="Times New Roman" w:cs="Times New Roman"/>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Результатами внеурочной деятельности в 1-4 классах являются:</w:t>
      </w: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 участие учеников в акциях «Покормите птиц», «</w:t>
      </w:r>
      <w:proofErr w:type="spellStart"/>
      <w:r w:rsidRPr="00F801EC">
        <w:rPr>
          <w:rFonts w:ascii="Times New Roman" w:eastAsia="Times New Roman" w:hAnsi="Times New Roman" w:cs="Times New Roman"/>
          <w:bCs/>
          <w:color w:val="000000"/>
          <w:lang w:eastAsia="ru-RU"/>
        </w:rPr>
        <w:t>Эколята</w:t>
      </w:r>
      <w:proofErr w:type="spellEnd"/>
      <w:r w:rsidRPr="00F801EC">
        <w:rPr>
          <w:rFonts w:ascii="Times New Roman" w:eastAsia="Times New Roman" w:hAnsi="Times New Roman" w:cs="Times New Roman"/>
          <w:bCs/>
          <w:color w:val="000000"/>
          <w:lang w:eastAsia="ru-RU"/>
        </w:rPr>
        <w:t xml:space="preserve"> вперед» </w:t>
      </w:r>
    </w:p>
    <w:p w:rsidR="00B031AD" w:rsidRPr="00F801EC" w:rsidRDefault="00B031AD" w:rsidP="00B031AD">
      <w:pPr>
        <w:spacing w:after="0" w:line="240" w:lineRule="auto"/>
        <w:ind w:left="360"/>
        <w:contextualSpacing/>
        <w:jc w:val="both"/>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В образовательном процессе основного общего образования была организована внеурочная деятельность в рамках ФГОС ООО по следующим направлениям:</w:t>
      </w:r>
    </w:p>
    <w:p w:rsidR="00B031AD" w:rsidRPr="00F801EC" w:rsidRDefault="00B031AD" w:rsidP="00B031AD">
      <w:pPr>
        <w:spacing w:after="0" w:line="240" w:lineRule="auto"/>
        <w:ind w:left="720"/>
        <w:contextualSpacing/>
        <w:jc w:val="both"/>
        <w:rPr>
          <w:rFonts w:ascii="Times New Roman" w:eastAsia="Times New Roman" w:hAnsi="Times New Roman" w:cs="Times New Roman"/>
          <w:bCs/>
          <w:color w:val="000000"/>
          <w:lang w:eastAsia="ru-RU"/>
        </w:rPr>
      </w:pPr>
    </w:p>
    <w:tbl>
      <w:tblP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967"/>
        <w:gridCol w:w="1333"/>
        <w:gridCol w:w="2170"/>
      </w:tblGrid>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eastAsia="ru-RU"/>
              </w:rPr>
            </w:pPr>
            <w:r w:rsidRPr="00F801EC">
              <w:rPr>
                <w:rFonts w:ascii="Times New Roman" w:eastAsia="SimSun" w:hAnsi="Times New Roman" w:cs="Times New Roman"/>
                <w:bCs/>
                <w:color w:val="000000"/>
                <w:lang w:eastAsia="ru-RU"/>
              </w:rPr>
              <w:t>№</w:t>
            </w:r>
          </w:p>
        </w:tc>
        <w:tc>
          <w:tcPr>
            <w:tcW w:w="2967"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Наименование</w:t>
            </w:r>
            <w:proofErr w:type="gramStart"/>
            <w:r w:rsidRPr="00F801EC">
              <w:rPr>
                <w:rFonts w:ascii="Times New Roman" w:eastAsia="SimSun" w:hAnsi="Times New Roman" w:cs="Times New Roman"/>
                <w:bCs/>
                <w:color w:val="000000"/>
                <w:lang w:eastAsia="ru-RU"/>
              </w:rPr>
              <w:t xml:space="preserve"> В</w:t>
            </w:r>
            <w:proofErr w:type="gramEnd"/>
            <w:r w:rsidRPr="00F801EC">
              <w:rPr>
                <w:rFonts w:ascii="Times New Roman" w:eastAsia="SimSun" w:hAnsi="Times New Roman" w:cs="Times New Roman"/>
                <w:bCs/>
                <w:color w:val="000000"/>
                <w:lang w:eastAsia="ru-RU"/>
              </w:rPr>
              <w:t>/Д</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eastAsia="ru-RU"/>
              </w:rPr>
            </w:pPr>
            <w:r w:rsidRPr="00F801EC">
              <w:rPr>
                <w:rFonts w:ascii="Times New Roman" w:eastAsia="SimSun" w:hAnsi="Times New Roman" w:cs="Times New Roman"/>
                <w:bCs/>
                <w:color w:val="000000"/>
                <w:lang w:eastAsia="ru-RU"/>
              </w:rPr>
              <w:t xml:space="preserve">Классы </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eastAsia="ru-RU"/>
              </w:rPr>
            </w:pPr>
            <w:r w:rsidRPr="00F801EC">
              <w:rPr>
                <w:rFonts w:ascii="Times New Roman" w:eastAsia="SimSun" w:hAnsi="Times New Roman" w:cs="Times New Roman"/>
                <w:bCs/>
                <w:color w:val="000000"/>
                <w:lang w:eastAsia="ru-RU"/>
              </w:rPr>
              <w:t>Руководитель</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1</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 xml:space="preserve">«Разговор о </w:t>
            </w:r>
            <w:proofErr w:type="gramStart"/>
            <w:r w:rsidRPr="00F801EC">
              <w:rPr>
                <w:rFonts w:ascii="Times New Roman" w:eastAsia="SimSun" w:hAnsi="Times New Roman" w:cs="Times New Roman"/>
                <w:color w:val="000000"/>
                <w:lang w:eastAsia="ru-RU"/>
              </w:rPr>
              <w:t>важном</w:t>
            </w:r>
            <w:proofErr w:type="gramEnd"/>
            <w:r w:rsidRPr="00F801EC">
              <w:rPr>
                <w:rFonts w:ascii="Times New Roman" w:eastAsia="SimSun" w:hAnsi="Times New Roman" w:cs="Times New Roman"/>
                <w:color w:val="000000"/>
                <w:lang w:eastAsia="ru-RU"/>
              </w:rPr>
              <w:t>»</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 xml:space="preserve">5-11 </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Кл</w:t>
            </w:r>
            <w:proofErr w:type="gramStart"/>
            <w:r w:rsidRPr="00F801EC">
              <w:rPr>
                <w:rFonts w:ascii="Times New Roman" w:eastAsia="SimSun" w:hAnsi="Times New Roman" w:cs="Times New Roman"/>
                <w:bCs/>
                <w:color w:val="000000"/>
                <w:lang w:val="en-US" w:eastAsia="ru-RU"/>
              </w:rPr>
              <w:t>.</w:t>
            </w:r>
            <w:proofErr w:type="spellStart"/>
            <w:r w:rsidRPr="00F801EC">
              <w:rPr>
                <w:rFonts w:ascii="Times New Roman" w:eastAsia="SimSun" w:hAnsi="Times New Roman" w:cs="Times New Roman"/>
                <w:bCs/>
                <w:color w:val="000000"/>
                <w:lang w:val="en-US" w:eastAsia="ru-RU"/>
              </w:rPr>
              <w:t>р</w:t>
            </w:r>
            <w:proofErr w:type="gramEnd"/>
            <w:r w:rsidRPr="00F801EC">
              <w:rPr>
                <w:rFonts w:ascii="Times New Roman" w:eastAsia="SimSun" w:hAnsi="Times New Roman" w:cs="Times New Roman"/>
                <w:bCs/>
                <w:color w:val="000000"/>
                <w:lang w:val="en-US" w:eastAsia="ru-RU"/>
              </w:rPr>
              <w:t>уководители</w:t>
            </w:r>
            <w:proofErr w:type="spellEnd"/>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2</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Профориентация: «Моя Россия - новые горизонты»</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5-11</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eastAsia="ru-RU"/>
              </w:rPr>
            </w:pPr>
            <w:r w:rsidRPr="00F801EC">
              <w:rPr>
                <w:rFonts w:ascii="Times New Roman" w:eastAsia="SimSun" w:hAnsi="Times New Roman" w:cs="Times New Roman"/>
                <w:bCs/>
                <w:color w:val="000000"/>
                <w:lang w:eastAsia="ru-RU"/>
              </w:rPr>
              <w:t>Кл</w:t>
            </w:r>
            <w:proofErr w:type="gramStart"/>
            <w:r w:rsidRPr="00F801EC">
              <w:rPr>
                <w:rFonts w:ascii="Times New Roman" w:eastAsia="SimSun" w:hAnsi="Times New Roman" w:cs="Times New Roman"/>
                <w:bCs/>
                <w:color w:val="000000"/>
                <w:lang w:val="en-US" w:eastAsia="ru-RU"/>
              </w:rPr>
              <w:t>.</w:t>
            </w:r>
            <w:proofErr w:type="spellStart"/>
            <w:r w:rsidRPr="00F801EC">
              <w:rPr>
                <w:rFonts w:ascii="Times New Roman" w:eastAsia="SimSun" w:hAnsi="Times New Roman" w:cs="Times New Roman"/>
                <w:bCs/>
                <w:color w:val="000000"/>
                <w:lang w:val="en-US" w:eastAsia="ru-RU"/>
              </w:rPr>
              <w:t>р</w:t>
            </w:r>
            <w:proofErr w:type="gramEnd"/>
            <w:r w:rsidRPr="00F801EC">
              <w:rPr>
                <w:rFonts w:ascii="Times New Roman" w:eastAsia="SimSun" w:hAnsi="Times New Roman" w:cs="Times New Roman"/>
                <w:bCs/>
                <w:color w:val="000000"/>
                <w:lang w:val="en-US" w:eastAsia="ru-RU"/>
              </w:rPr>
              <w:t>уководители</w:t>
            </w:r>
            <w:proofErr w:type="spellEnd"/>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3</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 xml:space="preserve">Шахматы </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5-6</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Марилов</w:t>
            </w:r>
            <w:r w:rsidRPr="00F801EC">
              <w:rPr>
                <w:rFonts w:ascii="Times New Roman" w:eastAsia="SimSun" w:hAnsi="Times New Roman" w:cs="Times New Roman"/>
                <w:bCs/>
                <w:color w:val="000000"/>
                <w:lang w:val="en-US" w:eastAsia="ru-RU"/>
              </w:rPr>
              <w:t xml:space="preserve"> В.М.</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4</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w:t>
            </w:r>
            <w:proofErr w:type="spellStart"/>
            <w:r w:rsidRPr="00F801EC">
              <w:rPr>
                <w:rFonts w:ascii="Times New Roman" w:eastAsia="SimSun" w:hAnsi="Times New Roman" w:cs="Times New Roman"/>
                <w:color w:val="000000"/>
                <w:lang w:eastAsia="ru-RU"/>
              </w:rPr>
              <w:t>Тодо</w:t>
            </w:r>
            <w:proofErr w:type="spellEnd"/>
            <w:r w:rsidRPr="00F801EC">
              <w:rPr>
                <w:rFonts w:ascii="Times New Roman" w:eastAsia="SimSun" w:hAnsi="Times New Roman" w:cs="Times New Roman"/>
                <w:color w:val="000000"/>
                <w:lang w:eastAsia="ru-RU"/>
              </w:rPr>
              <w:t xml:space="preserve"> </w:t>
            </w:r>
            <w:proofErr w:type="spellStart"/>
            <w:r w:rsidRPr="00F801EC">
              <w:rPr>
                <w:rFonts w:ascii="Times New Roman" w:eastAsia="SimSun" w:hAnsi="Times New Roman" w:cs="Times New Roman"/>
                <w:color w:val="000000"/>
                <w:lang w:eastAsia="ru-RU"/>
              </w:rPr>
              <w:t>бичиг</w:t>
            </w:r>
            <w:proofErr w:type="spellEnd"/>
            <w:r w:rsidRPr="00F801EC">
              <w:rPr>
                <w:rFonts w:ascii="Times New Roman" w:eastAsia="SimSun" w:hAnsi="Times New Roman" w:cs="Times New Roman"/>
                <w:color w:val="000000"/>
                <w:lang w:eastAsia="ru-RU"/>
              </w:rPr>
              <w:t>»</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5</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eastAsia="ru-RU"/>
              </w:rPr>
            </w:pPr>
            <w:proofErr w:type="spellStart"/>
            <w:r w:rsidRPr="00F801EC">
              <w:rPr>
                <w:rFonts w:ascii="Times New Roman" w:eastAsia="SimSun" w:hAnsi="Times New Roman" w:cs="Times New Roman"/>
                <w:bCs/>
                <w:color w:val="000000"/>
                <w:lang w:eastAsia="ru-RU"/>
              </w:rPr>
              <w:t>Буватинова</w:t>
            </w:r>
            <w:proofErr w:type="spellEnd"/>
            <w:r w:rsidRPr="00F801EC">
              <w:rPr>
                <w:rFonts w:ascii="Times New Roman" w:eastAsia="SimSun" w:hAnsi="Times New Roman" w:cs="Times New Roman"/>
                <w:bCs/>
                <w:color w:val="000000"/>
                <w:lang w:val="en-US" w:eastAsia="ru-RU"/>
              </w:rPr>
              <w:t xml:space="preserve"> Д.В.</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5</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Коммуникативная</w:t>
            </w:r>
            <w:r w:rsidRPr="00F801EC">
              <w:rPr>
                <w:rFonts w:ascii="Times New Roman" w:eastAsia="SimSun" w:hAnsi="Times New Roman" w:cs="Times New Roman"/>
                <w:color w:val="000000"/>
                <w:lang w:val="en-US" w:eastAsia="ru-RU"/>
              </w:rPr>
              <w:t xml:space="preserve"> </w:t>
            </w:r>
            <w:proofErr w:type="spellStart"/>
            <w:r w:rsidRPr="00F801EC">
              <w:rPr>
                <w:rFonts w:ascii="Times New Roman" w:eastAsia="SimSun" w:hAnsi="Times New Roman" w:cs="Times New Roman"/>
                <w:color w:val="000000"/>
                <w:lang w:val="en-US" w:eastAsia="ru-RU"/>
              </w:rPr>
              <w:t>деятельность</w:t>
            </w:r>
            <w:proofErr w:type="spellEnd"/>
            <w:r w:rsidRPr="00F801EC">
              <w:rPr>
                <w:rFonts w:ascii="Times New Roman" w:eastAsia="SimSun" w:hAnsi="Times New Roman" w:cs="Times New Roman"/>
                <w:color w:val="000000"/>
                <w:lang w:val="en-US" w:eastAsia="ru-RU"/>
              </w:rPr>
              <w:t xml:space="preserve">  «</w:t>
            </w:r>
            <w:proofErr w:type="spellStart"/>
            <w:r w:rsidRPr="00F801EC">
              <w:rPr>
                <w:rFonts w:ascii="Times New Roman" w:eastAsia="SimSun" w:hAnsi="Times New Roman" w:cs="Times New Roman"/>
                <w:color w:val="000000"/>
                <w:lang w:val="en-US" w:eastAsia="ru-RU"/>
              </w:rPr>
              <w:t>Функциональная</w:t>
            </w:r>
            <w:proofErr w:type="spellEnd"/>
            <w:r w:rsidRPr="00F801EC">
              <w:rPr>
                <w:rFonts w:ascii="Times New Roman" w:eastAsia="SimSun" w:hAnsi="Times New Roman" w:cs="Times New Roman"/>
                <w:color w:val="000000"/>
                <w:lang w:val="en-US" w:eastAsia="ru-RU"/>
              </w:rPr>
              <w:t xml:space="preserve"> </w:t>
            </w:r>
            <w:proofErr w:type="spellStart"/>
            <w:r w:rsidRPr="00F801EC">
              <w:rPr>
                <w:rFonts w:ascii="Times New Roman" w:eastAsia="SimSun" w:hAnsi="Times New Roman" w:cs="Times New Roman"/>
                <w:color w:val="000000"/>
                <w:lang w:val="en-US" w:eastAsia="ru-RU"/>
              </w:rPr>
              <w:t>грамотность</w:t>
            </w:r>
            <w:proofErr w:type="spellEnd"/>
            <w:r w:rsidRPr="00F801EC">
              <w:rPr>
                <w:rFonts w:ascii="Times New Roman" w:eastAsia="SimSun" w:hAnsi="Times New Roman" w:cs="Times New Roman"/>
                <w:color w:val="000000"/>
                <w:lang w:val="en-US" w:eastAsia="ru-RU"/>
              </w:rPr>
              <w:t>»</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7,9</w:t>
            </w:r>
          </w:p>
        </w:tc>
        <w:tc>
          <w:tcPr>
            <w:tcW w:w="2170" w:type="dxa"/>
            <w:shd w:val="clear" w:color="auto" w:fill="auto"/>
          </w:tcPr>
          <w:p w:rsidR="00B031AD" w:rsidRPr="00F801EC" w:rsidRDefault="00404C5D" w:rsidP="00B031AD">
            <w:pPr>
              <w:spacing w:after="0" w:line="240" w:lineRule="auto"/>
              <w:contextualSpacing/>
              <w:jc w:val="both"/>
              <w:rPr>
                <w:rFonts w:ascii="Times New Roman" w:eastAsia="SimSun" w:hAnsi="Times New Roman" w:cs="Times New Roman"/>
                <w:bCs/>
                <w:color w:val="000000"/>
                <w:lang w:eastAsia="ru-RU"/>
              </w:rPr>
            </w:pPr>
            <w:proofErr w:type="spellStart"/>
            <w:r w:rsidRPr="00F801EC">
              <w:rPr>
                <w:rFonts w:ascii="Times New Roman" w:eastAsia="SimSun" w:hAnsi="Times New Roman" w:cs="Times New Roman"/>
                <w:bCs/>
                <w:color w:val="000000"/>
                <w:lang w:eastAsia="ru-RU"/>
              </w:rPr>
              <w:t>Санжи</w:t>
            </w:r>
            <w:proofErr w:type="spellEnd"/>
            <w:r w:rsidRPr="00F801EC">
              <w:rPr>
                <w:rFonts w:ascii="Times New Roman" w:eastAsia="SimSun" w:hAnsi="Times New Roman" w:cs="Times New Roman"/>
                <w:bCs/>
                <w:color w:val="000000"/>
                <w:lang w:eastAsia="ru-RU"/>
              </w:rPr>
              <w:t>-Горяева Л.В.</w:t>
            </w:r>
          </w:p>
          <w:p w:rsidR="00404C5D" w:rsidRPr="00F801EC" w:rsidRDefault="00404C5D" w:rsidP="00B031AD">
            <w:pPr>
              <w:spacing w:after="0" w:line="240" w:lineRule="auto"/>
              <w:contextualSpacing/>
              <w:jc w:val="both"/>
              <w:rPr>
                <w:rFonts w:ascii="Times New Roman" w:eastAsia="SimSun" w:hAnsi="Times New Roman" w:cs="Times New Roman"/>
                <w:bCs/>
                <w:color w:val="000000"/>
                <w:lang w:eastAsia="ru-RU"/>
              </w:rPr>
            </w:pPr>
          </w:p>
          <w:p w:rsidR="00404C5D" w:rsidRPr="00F801EC" w:rsidRDefault="00404C5D" w:rsidP="00B031AD">
            <w:pPr>
              <w:spacing w:after="0" w:line="240" w:lineRule="auto"/>
              <w:contextualSpacing/>
              <w:jc w:val="both"/>
              <w:rPr>
                <w:rFonts w:ascii="Times New Roman" w:eastAsia="SimSun" w:hAnsi="Times New Roman" w:cs="Times New Roman"/>
                <w:bCs/>
                <w:color w:val="000000"/>
                <w:lang w:eastAsia="ru-RU"/>
              </w:rPr>
            </w:pPr>
            <w:proofErr w:type="spellStart"/>
            <w:r w:rsidRPr="00F801EC">
              <w:rPr>
                <w:rFonts w:ascii="Times New Roman" w:eastAsia="SimSun" w:hAnsi="Times New Roman" w:cs="Times New Roman"/>
                <w:bCs/>
                <w:color w:val="000000"/>
                <w:lang w:eastAsia="ru-RU"/>
              </w:rPr>
              <w:t>Манджиева</w:t>
            </w:r>
            <w:proofErr w:type="spellEnd"/>
            <w:r w:rsidRPr="00F801EC">
              <w:rPr>
                <w:rFonts w:ascii="Times New Roman" w:eastAsia="SimSun" w:hAnsi="Times New Roman" w:cs="Times New Roman"/>
                <w:bCs/>
                <w:color w:val="000000"/>
                <w:lang w:eastAsia="ru-RU"/>
              </w:rPr>
              <w:t xml:space="preserve">  А.Б.</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6</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«Занимательная робототехника»</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6</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proofErr w:type="spellStart"/>
            <w:r w:rsidRPr="00F801EC">
              <w:rPr>
                <w:rFonts w:ascii="Times New Roman" w:eastAsia="SimSun" w:hAnsi="Times New Roman" w:cs="Times New Roman"/>
                <w:bCs/>
                <w:color w:val="000000"/>
                <w:lang w:eastAsia="ru-RU"/>
              </w:rPr>
              <w:t>Козаев</w:t>
            </w:r>
            <w:proofErr w:type="spellEnd"/>
            <w:r w:rsidRPr="00F801EC">
              <w:rPr>
                <w:rFonts w:ascii="Times New Roman" w:eastAsia="SimSun" w:hAnsi="Times New Roman" w:cs="Times New Roman"/>
                <w:bCs/>
                <w:color w:val="000000"/>
                <w:lang w:val="en-US" w:eastAsia="ru-RU"/>
              </w:rPr>
              <w:t xml:space="preserve"> Р.Д.</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7</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«Финансовая грамотность»</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7</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proofErr w:type="spellStart"/>
            <w:r w:rsidRPr="00F801EC">
              <w:rPr>
                <w:rFonts w:ascii="Times New Roman" w:eastAsia="SimSun" w:hAnsi="Times New Roman" w:cs="Times New Roman"/>
                <w:bCs/>
                <w:color w:val="000000"/>
                <w:lang w:val="en-US" w:eastAsia="ru-RU"/>
              </w:rPr>
              <w:t>Баринова</w:t>
            </w:r>
            <w:proofErr w:type="spellEnd"/>
            <w:r w:rsidRPr="00F801EC">
              <w:rPr>
                <w:rFonts w:ascii="Times New Roman" w:eastAsia="SimSun" w:hAnsi="Times New Roman" w:cs="Times New Roman"/>
                <w:bCs/>
                <w:color w:val="000000"/>
                <w:lang w:val="en-US" w:eastAsia="ru-RU"/>
              </w:rPr>
              <w:t xml:space="preserve"> В.Н.</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8</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r w:rsidRPr="00F801EC">
              <w:rPr>
                <w:rFonts w:ascii="Times New Roman" w:eastAsia="SimSun" w:hAnsi="Times New Roman" w:cs="Times New Roman"/>
                <w:color w:val="000000"/>
                <w:lang w:eastAsia="ru-RU"/>
              </w:rPr>
              <w:t>Спортивно-оздоровительная деятельность «Искусство владения луком», «Теннис»</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5-7, 8-9</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Уланов</w:t>
            </w:r>
            <w:r w:rsidRPr="00F801EC">
              <w:rPr>
                <w:rFonts w:ascii="Times New Roman" w:eastAsia="SimSun" w:hAnsi="Times New Roman" w:cs="Times New Roman"/>
                <w:bCs/>
                <w:color w:val="000000"/>
                <w:lang w:val="en-US" w:eastAsia="ru-RU"/>
              </w:rPr>
              <w:t xml:space="preserve"> Ю.Б.</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9</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Проектная деятельность «Биологический практикум», «Физиология растений»</w:t>
            </w: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8,9</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Кирьянова</w:t>
            </w:r>
            <w:r w:rsidRPr="00F801EC">
              <w:rPr>
                <w:rFonts w:ascii="Times New Roman" w:eastAsia="SimSun" w:hAnsi="Times New Roman" w:cs="Times New Roman"/>
                <w:bCs/>
                <w:color w:val="000000"/>
                <w:lang w:val="en-US" w:eastAsia="ru-RU"/>
              </w:rPr>
              <w:t xml:space="preserve"> И.И.</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10</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Учебно-исследовательская деятельность по химии</w:t>
            </w:r>
          </w:p>
          <w:p w:rsidR="00B031AD" w:rsidRPr="00F801EC" w:rsidRDefault="00B031AD" w:rsidP="00B031AD">
            <w:pPr>
              <w:tabs>
                <w:tab w:val="left" w:pos="3120"/>
              </w:tabs>
              <w:spacing w:after="0" w:line="240" w:lineRule="auto"/>
              <w:jc w:val="both"/>
              <w:rPr>
                <w:rFonts w:ascii="Times New Roman" w:eastAsia="SimSun" w:hAnsi="Times New Roman" w:cs="Times New Roman"/>
                <w:bCs/>
                <w:color w:val="000000"/>
                <w:lang w:eastAsia="ru-RU"/>
              </w:rPr>
            </w:pPr>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8</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eastAsia="ru-RU"/>
              </w:rPr>
              <w:t>Антонова</w:t>
            </w:r>
            <w:r w:rsidRPr="00F801EC">
              <w:rPr>
                <w:rFonts w:ascii="Times New Roman" w:eastAsia="SimSun" w:hAnsi="Times New Roman" w:cs="Times New Roman"/>
                <w:bCs/>
                <w:color w:val="000000"/>
                <w:lang w:val="en-US" w:eastAsia="ru-RU"/>
              </w:rPr>
              <w:t xml:space="preserve"> Н.Э.</w:t>
            </w:r>
          </w:p>
        </w:tc>
      </w:tr>
      <w:tr w:rsidR="00B031AD" w:rsidRPr="00F801EC" w:rsidTr="00B109C1">
        <w:tc>
          <w:tcPr>
            <w:tcW w:w="654"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11</w:t>
            </w:r>
          </w:p>
        </w:tc>
        <w:tc>
          <w:tcPr>
            <w:tcW w:w="2967" w:type="dxa"/>
            <w:shd w:val="clear" w:color="auto" w:fill="auto"/>
          </w:tcPr>
          <w:p w:rsidR="00B031AD" w:rsidRPr="00F801EC" w:rsidRDefault="00B031AD" w:rsidP="00B031AD">
            <w:pPr>
              <w:tabs>
                <w:tab w:val="left" w:pos="3120"/>
              </w:tabs>
              <w:spacing w:after="0" w:line="240" w:lineRule="auto"/>
              <w:jc w:val="both"/>
              <w:rPr>
                <w:rFonts w:ascii="Times New Roman" w:eastAsia="SimSun" w:hAnsi="Times New Roman" w:cs="Times New Roman"/>
                <w:color w:val="000000"/>
                <w:lang w:val="en-US" w:eastAsia="ru-RU"/>
              </w:rPr>
            </w:pPr>
            <w:r w:rsidRPr="00F801EC">
              <w:rPr>
                <w:rFonts w:ascii="Times New Roman" w:eastAsia="SimSun" w:hAnsi="Times New Roman" w:cs="Times New Roman"/>
                <w:color w:val="000000"/>
                <w:lang w:eastAsia="ru-RU"/>
              </w:rPr>
              <w:t>Стрельба</w:t>
            </w:r>
            <w:r w:rsidRPr="00F801EC">
              <w:rPr>
                <w:rFonts w:ascii="Times New Roman" w:eastAsia="SimSun" w:hAnsi="Times New Roman" w:cs="Times New Roman"/>
                <w:color w:val="000000"/>
                <w:lang w:val="en-US" w:eastAsia="ru-RU"/>
              </w:rPr>
              <w:t xml:space="preserve"> </w:t>
            </w:r>
            <w:proofErr w:type="spellStart"/>
            <w:r w:rsidRPr="00F801EC">
              <w:rPr>
                <w:rFonts w:ascii="Times New Roman" w:eastAsia="SimSun" w:hAnsi="Times New Roman" w:cs="Times New Roman"/>
                <w:color w:val="000000"/>
                <w:lang w:val="en-US" w:eastAsia="ru-RU"/>
              </w:rPr>
              <w:t>из</w:t>
            </w:r>
            <w:proofErr w:type="spellEnd"/>
            <w:r w:rsidRPr="00F801EC">
              <w:rPr>
                <w:rFonts w:ascii="Times New Roman" w:eastAsia="SimSun" w:hAnsi="Times New Roman" w:cs="Times New Roman"/>
                <w:color w:val="000000"/>
                <w:lang w:val="en-US" w:eastAsia="ru-RU"/>
              </w:rPr>
              <w:t xml:space="preserve"> </w:t>
            </w:r>
            <w:proofErr w:type="spellStart"/>
            <w:r w:rsidRPr="00F801EC">
              <w:rPr>
                <w:rFonts w:ascii="Times New Roman" w:eastAsia="SimSun" w:hAnsi="Times New Roman" w:cs="Times New Roman"/>
                <w:color w:val="000000"/>
                <w:lang w:val="en-US" w:eastAsia="ru-RU"/>
              </w:rPr>
              <w:t>лука</w:t>
            </w:r>
            <w:proofErr w:type="spellEnd"/>
          </w:p>
        </w:tc>
        <w:tc>
          <w:tcPr>
            <w:tcW w:w="1333"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r w:rsidRPr="00F801EC">
              <w:rPr>
                <w:rFonts w:ascii="Times New Roman" w:eastAsia="SimSun" w:hAnsi="Times New Roman" w:cs="Times New Roman"/>
                <w:bCs/>
                <w:color w:val="000000"/>
                <w:lang w:val="en-US" w:eastAsia="ru-RU"/>
              </w:rPr>
              <w:t>11</w:t>
            </w:r>
          </w:p>
        </w:tc>
        <w:tc>
          <w:tcPr>
            <w:tcW w:w="2170" w:type="dxa"/>
            <w:shd w:val="clear" w:color="auto" w:fill="auto"/>
          </w:tcPr>
          <w:p w:rsidR="00B031AD" w:rsidRPr="00F801EC" w:rsidRDefault="00B031AD" w:rsidP="00B031AD">
            <w:pPr>
              <w:spacing w:after="0" w:line="240" w:lineRule="auto"/>
              <w:contextualSpacing/>
              <w:jc w:val="both"/>
              <w:rPr>
                <w:rFonts w:ascii="Times New Roman" w:eastAsia="SimSun" w:hAnsi="Times New Roman" w:cs="Times New Roman"/>
                <w:bCs/>
                <w:color w:val="000000"/>
                <w:lang w:val="en-US" w:eastAsia="ru-RU"/>
              </w:rPr>
            </w:pPr>
            <w:proofErr w:type="spellStart"/>
            <w:r w:rsidRPr="00F801EC">
              <w:rPr>
                <w:rFonts w:ascii="Times New Roman" w:eastAsia="SimSun" w:hAnsi="Times New Roman" w:cs="Times New Roman"/>
                <w:bCs/>
                <w:color w:val="000000"/>
                <w:lang w:val="en-US" w:eastAsia="ru-RU"/>
              </w:rPr>
              <w:t>Уланов</w:t>
            </w:r>
            <w:proofErr w:type="spellEnd"/>
            <w:r w:rsidRPr="00F801EC">
              <w:rPr>
                <w:rFonts w:ascii="Times New Roman" w:eastAsia="SimSun" w:hAnsi="Times New Roman" w:cs="Times New Roman"/>
                <w:bCs/>
                <w:color w:val="000000"/>
                <w:lang w:val="en-US" w:eastAsia="ru-RU"/>
              </w:rPr>
              <w:t xml:space="preserve"> Ю.Б.</w:t>
            </w:r>
          </w:p>
        </w:tc>
      </w:tr>
    </w:tbl>
    <w:p w:rsidR="00B031AD" w:rsidRPr="00F801EC" w:rsidRDefault="00B031AD" w:rsidP="00B031AD">
      <w:pPr>
        <w:spacing w:after="0" w:line="240" w:lineRule="auto"/>
        <w:contextualSpacing/>
        <w:jc w:val="both"/>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lastRenderedPageBreak/>
        <w:t xml:space="preserve">По результатам проверок в рамках ВШК и посещений занятий в/д добросовестно занятия внеурочной деятельности вели Кирьянова И.И.., Баринова В.Н., Марилов В.М.  и Уланов Ю.Б. Занятия проходили в игровой форме с применением ИКТ, проектного метода. Посещаемость в/д 100%. </w:t>
      </w:r>
    </w:p>
    <w:p w:rsidR="00B031AD" w:rsidRPr="00F801EC" w:rsidRDefault="00B031AD" w:rsidP="00B031AD">
      <w:pPr>
        <w:rPr>
          <w:rFonts w:ascii="Times New Roman" w:eastAsia="Calibri" w:hAnsi="Times New Roman" w:cs="Times New Roman"/>
          <w:b/>
          <w:lang w:eastAsia="ru-RU"/>
        </w:rPr>
      </w:pPr>
      <w:r w:rsidRPr="00F801EC">
        <w:rPr>
          <w:rFonts w:ascii="Times New Roman" w:eastAsia="Calibri" w:hAnsi="Times New Roman" w:cs="Times New Roman"/>
          <w:b/>
          <w:lang w:eastAsia="ru-RU"/>
        </w:rPr>
        <w:t xml:space="preserve">. Результаты участия в творческих конкурсах и спортивных соревнованиях в  2024 учебном  году </w:t>
      </w:r>
    </w:p>
    <w:p w:rsidR="00B031AD" w:rsidRPr="00F801EC" w:rsidRDefault="00B031AD" w:rsidP="00B031AD">
      <w:pPr>
        <w:rPr>
          <w:rFonts w:ascii="Times New Roman" w:eastAsia="Calibri" w:hAnsi="Times New Roman" w:cs="Times New Roman"/>
          <w:b/>
          <w:lang w:eastAsia="ru-RU"/>
        </w:rPr>
      </w:pPr>
      <w:r w:rsidRPr="00F801EC">
        <w:rPr>
          <w:rFonts w:ascii="Times New Roman" w:eastAsia="Calibri" w:hAnsi="Times New Roman" w:cs="Times New Roman"/>
          <w:lang w:eastAsia="ru-RU"/>
        </w:rPr>
        <w:t>В  течение всего учебного года обучающиеся школы  активно принимали участие в конкурсах, выставках, соревнованиях на различном уровне, по итогам которых неоднократно становились победителями и призерами.</w:t>
      </w:r>
      <w:r w:rsidRPr="00F801EC">
        <w:rPr>
          <w:rFonts w:ascii="Times New Roman" w:eastAsia="Calibri" w:hAnsi="Times New Roman" w:cs="Times New Roman"/>
          <w:b/>
          <w:lang w:eastAsia="ru-RU"/>
        </w:rPr>
        <w:t xml:space="preserve"> </w:t>
      </w:r>
    </w:p>
    <w:tbl>
      <w:tblPr>
        <w:tblW w:w="99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9"/>
        <w:gridCol w:w="708"/>
        <w:gridCol w:w="3514"/>
        <w:gridCol w:w="1276"/>
        <w:gridCol w:w="742"/>
        <w:gridCol w:w="1668"/>
        <w:gridCol w:w="34"/>
      </w:tblGrid>
      <w:tr w:rsidR="00B031AD" w:rsidRPr="00F801EC" w:rsidTr="00B031AD">
        <w:trPr>
          <w:gridAfter w:val="1"/>
          <w:wAfter w:w="34" w:type="dxa"/>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 xml:space="preserve">ФИО </w:t>
            </w:r>
            <w:proofErr w:type="gramStart"/>
            <w:r w:rsidRPr="00F801EC">
              <w:rPr>
                <w:rFonts w:ascii="Times New Roman" w:eastAsia="Calibri" w:hAnsi="Times New Roman" w:cs="Times New Roman"/>
                <w:b/>
              </w:rPr>
              <w:t>обучающегося</w:t>
            </w:r>
            <w:proofErr w:type="gram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Класс</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Название конкурса</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 xml:space="preserve"> </w:t>
            </w:r>
          </w:p>
        </w:tc>
      </w:tr>
      <w:tr w:rsidR="00B031AD" w:rsidRPr="00F801EC" w:rsidTr="00B109C1">
        <w:trPr>
          <w:trHeight w:val="27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b/>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b/>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b/>
              </w:rPr>
            </w:pPr>
          </w:p>
        </w:tc>
        <w:tc>
          <w:tcPr>
            <w:tcW w:w="3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муниципальный</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республиканский</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b/>
              </w:rPr>
            </w:pPr>
            <w:r w:rsidRPr="00F801EC">
              <w:rPr>
                <w:rFonts w:ascii="Times New Roman" w:eastAsia="Calibri" w:hAnsi="Times New Roman" w:cs="Times New Roman"/>
                <w:b/>
              </w:rPr>
              <w:t>Руководитель</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Темирова </w:t>
            </w:r>
            <w:proofErr w:type="spellStart"/>
            <w:r w:rsidRPr="00F801EC">
              <w:rPr>
                <w:rFonts w:ascii="Times New Roman" w:eastAsia="Calibri" w:hAnsi="Times New Roman" w:cs="Times New Roman"/>
              </w:rPr>
              <w:t>Камила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Соревнования по легкоатлетическому кроссу «Золотая осень» в рамках акции «Спорт против наркотиков»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призер </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2 место </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 </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Уланов Ю.Б.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Команда «СИЛА»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Республиканский конкурс волонтерских агитбригад «Живи! Твори! Мечтай!»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 2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Манджиева</w:t>
            </w:r>
            <w:proofErr w:type="spellEnd"/>
            <w:r w:rsidRPr="00F801EC">
              <w:rPr>
                <w:rFonts w:ascii="Times New Roman" w:eastAsia="Calibri" w:hAnsi="Times New Roman" w:cs="Times New Roman"/>
              </w:rPr>
              <w:t xml:space="preserve"> А.Б.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3</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Настаев</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Эркен</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4</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Литературный конкурс чтецов «Путешествие в мир эпоса и былин</w:t>
            </w:r>
            <w:proofErr w:type="gramStart"/>
            <w:r w:rsidRPr="00F801EC">
              <w:rPr>
                <w:rFonts w:ascii="Times New Roman" w:eastAsia="Calibri" w:hAnsi="Times New Roman" w:cs="Times New Roman"/>
              </w:rPr>
              <w:t>»(</w:t>
            </w:r>
            <w:proofErr w:type="gramEnd"/>
            <w:r w:rsidRPr="00F801EC">
              <w:rPr>
                <w:rFonts w:ascii="Times New Roman" w:eastAsia="Calibri" w:hAnsi="Times New Roman" w:cs="Times New Roman"/>
              </w:rPr>
              <w:t xml:space="preserve">на </w:t>
            </w:r>
            <w:proofErr w:type="spellStart"/>
            <w:r w:rsidRPr="00F801EC">
              <w:rPr>
                <w:rFonts w:ascii="Times New Roman" w:eastAsia="Calibri" w:hAnsi="Times New Roman" w:cs="Times New Roman"/>
              </w:rPr>
              <w:t>калм</w:t>
            </w:r>
            <w:proofErr w:type="spellEnd"/>
            <w:r w:rsidRPr="00F801EC">
              <w:rPr>
                <w:rFonts w:ascii="Times New Roman" w:eastAsia="Calibri" w:hAnsi="Times New Roman" w:cs="Times New Roman"/>
              </w:rPr>
              <w:t>. языке)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Доржиева С.М.</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4</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Светлана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 Литературный конкурс чтецов «Путешествие в мир эпоса и былин</w:t>
            </w:r>
            <w:proofErr w:type="gramStart"/>
            <w:r w:rsidRPr="00F801EC">
              <w:rPr>
                <w:rFonts w:ascii="Times New Roman" w:eastAsia="Calibri" w:hAnsi="Times New Roman" w:cs="Times New Roman"/>
              </w:rPr>
              <w:t>»(</w:t>
            </w:r>
            <w:proofErr w:type="gramEnd"/>
            <w:r w:rsidRPr="00F801EC">
              <w:rPr>
                <w:rFonts w:ascii="Times New Roman" w:eastAsia="Calibri" w:hAnsi="Times New Roman" w:cs="Times New Roman"/>
              </w:rPr>
              <w:t>на русском языке)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Соревнования по настольному теннису среди юношей и девушек 2007г</w:t>
            </w:r>
            <w:proofErr w:type="gramStart"/>
            <w:r w:rsidRPr="00F801EC">
              <w:rPr>
                <w:rFonts w:ascii="Times New Roman" w:eastAsia="Calibri" w:hAnsi="Times New Roman" w:cs="Times New Roman"/>
              </w:rPr>
              <w:t>.р</w:t>
            </w:r>
            <w:proofErr w:type="gramEnd"/>
            <w:r w:rsidRPr="00F801EC">
              <w:rPr>
                <w:rFonts w:ascii="Times New Roman" w:eastAsia="Calibri" w:hAnsi="Times New Roman" w:cs="Times New Roman"/>
              </w:rPr>
              <w:t xml:space="preserve"> и младше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призер </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3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Уланов Ю.Б.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6</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Лиджиева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Айса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7</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Конкурс фотографии и </w:t>
            </w:r>
            <w:proofErr w:type="spellStart"/>
            <w:r w:rsidRPr="00F801EC">
              <w:rPr>
                <w:rFonts w:ascii="Times New Roman" w:eastAsia="Calibri" w:hAnsi="Times New Roman" w:cs="Times New Roman"/>
              </w:rPr>
              <w:t>видеооткрытки</w:t>
            </w:r>
            <w:proofErr w:type="spellEnd"/>
            <w:r w:rsidRPr="00F801EC">
              <w:rPr>
                <w:rFonts w:ascii="Times New Roman" w:eastAsia="Calibri" w:hAnsi="Times New Roman" w:cs="Times New Roman"/>
              </w:rPr>
              <w:t xml:space="preserve"> «С любовью к вам, учителя и воспитатели!», посвященный ГПН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Манджиева</w:t>
            </w:r>
            <w:proofErr w:type="spellEnd"/>
            <w:r w:rsidRPr="00F801EC">
              <w:rPr>
                <w:rFonts w:ascii="Times New Roman" w:eastAsia="Calibri" w:hAnsi="Times New Roman" w:cs="Times New Roman"/>
              </w:rPr>
              <w:t xml:space="preserve"> А.Б.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7</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Ефанова</w:t>
            </w:r>
            <w:proofErr w:type="spellEnd"/>
            <w:r w:rsidRPr="00F801EC">
              <w:rPr>
                <w:rFonts w:ascii="Times New Roman" w:eastAsia="Calibri" w:hAnsi="Times New Roman" w:cs="Times New Roman"/>
              </w:rPr>
              <w:t xml:space="preserve"> Ксения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9</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 Конкурс детских творческих работ, посвященный ГПН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Абакинова</w:t>
            </w:r>
            <w:proofErr w:type="spellEnd"/>
            <w:r w:rsidRPr="00F801EC">
              <w:rPr>
                <w:rFonts w:ascii="Times New Roman" w:eastAsia="Calibri" w:hAnsi="Times New Roman" w:cs="Times New Roman"/>
              </w:rPr>
              <w:t xml:space="preserve"> Александра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7</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 Конкурс детских рисунков «13 лет, 13 дней…»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А.А.</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9</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Республиканский  конкурс эссе «Моя семья в годы депортации»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10</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Республиканский конкурс эссе «Моя семья в годы депортации»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11</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r w:rsidRPr="00F801EC">
              <w:rPr>
                <w:rFonts w:ascii="Times New Roman" w:eastAsia="Calibri"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Республиканский  заочный конкурс творческих и исследовательских работ «Депортация 1943-1957гг. в исторической памяти калмыцкого народа»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12</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Фестиваль солдатской и военно-патриотической песни «Афганский ветер»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13</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3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14</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Мучкаева</w:t>
            </w:r>
            <w:proofErr w:type="spellEnd"/>
            <w:r w:rsidRPr="00F801EC">
              <w:rPr>
                <w:rFonts w:ascii="Times New Roman" w:eastAsia="Calibri" w:hAnsi="Times New Roman" w:cs="Times New Roman"/>
              </w:rPr>
              <w:t xml:space="preserve"> Виолетта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6</w:t>
            </w:r>
          </w:p>
        </w:tc>
        <w:tc>
          <w:tcPr>
            <w:tcW w:w="3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3 место</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15</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Света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p>
        </w:tc>
        <w:tc>
          <w:tcPr>
            <w:tcW w:w="3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1AD" w:rsidRPr="00F801EC" w:rsidRDefault="00B031AD" w:rsidP="00B031A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диплом участника</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16</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w:t>
            </w:r>
            <w:r w:rsidRPr="00F801EC">
              <w:rPr>
                <w:rFonts w:ascii="Times New Roman" w:eastAsia="Calibri" w:hAnsi="Times New Roman" w:cs="Times New Roman"/>
              </w:rPr>
              <w:lastRenderedPageBreak/>
              <w:t>Света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lastRenderedPageBreak/>
              <w:t>5</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Всероссийский фестиваль </w:t>
            </w:r>
            <w:r w:rsidRPr="00F801EC">
              <w:rPr>
                <w:rFonts w:ascii="Times New Roman" w:eastAsia="Calibri" w:hAnsi="Times New Roman" w:cs="Times New Roman"/>
              </w:rPr>
              <w:lastRenderedPageBreak/>
              <w:t>народной культуры «Наследники традиций»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lastRenderedPageBreak/>
              <w:t>победител</w:t>
            </w:r>
            <w:r w:rsidRPr="00F801EC">
              <w:rPr>
                <w:rFonts w:ascii="Times New Roman" w:eastAsia="Calibri" w:hAnsi="Times New Roman" w:cs="Times New Roman"/>
              </w:rPr>
              <w:lastRenderedPageBreak/>
              <w:t>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А.А.</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lastRenderedPageBreak/>
              <w:t>17</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Мучкаева</w:t>
            </w:r>
            <w:proofErr w:type="spellEnd"/>
            <w:r w:rsidRPr="00F801EC">
              <w:rPr>
                <w:rFonts w:ascii="Times New Roman" w:eastAsia="Calibri" w:hAnsi="Times New Roman" w:cs="Times New Roman"/>
              </w:rPr>
              <w:t xml:space="preserve"> Виолетта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6</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фестиваль народной культуры «Наследники традиций»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А.А.</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18</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фестиваль народной культуры «Наследники традиций»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19</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фестиваль народной культуры «Наследники традиций»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20</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8 </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конкурс чтецов «Живая классика»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Санжи</w:t>
            </w:r>
            <w:proofErr w:type="spellEnd"/>
            <w:r w:rsidRPr="00F801EC">
              <w:rPr>
                <w:rFonts w:ascii="Times New Roman" w:eastAsia="Calibri" w:hAnsi="Times New Roman" w:cs="Times New Roman"/>
              </w:rPr>
              <w:t>-Горяева Л.В.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21</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конкурс чтецов «Живая классика»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Э.Д.</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22</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конкурс юных фотолюбителей «Юность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Манджиева</w:t>
            </w:r>
            <w:proofErr w:type="spellEnd"/>
            <w:r w:rsidRPr="00F801EC">
              <w:rPr>
                <w:rFonts w:ascii="Times New Roman" w:eastAsia="Calibri" w:hAnsi="Times New Roman" w:cs="Times New Roman"/>
              </w:rPr>
              <w:t xml:space="preserve"> А.Б.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Светлана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Всероссийский конкурс юных фотолюбителей «Юность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А.А.</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24</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Ефанова</w:t>
            </w:r>
            <w:proofErr w:type="spellEnd"/>
            <w:r w:rsidRPr="00F801EC">
              <w:rPr>
                <w:rFonts w:ascii="Times New Roman" w:eastAsia="Calibri" w:hAnsi="Times New Roman" w:cs="Times New Roman"/>
              </w:rPr>
              <w:t xml:space="preserve"> Ксения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9</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Конкурс юных фотолюбителей «Наследники Великой Победы»»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Манджиева</w:t>
            </w:r>
            <w:proofErr w:type="spellEnd"/>
            <w:r w:rsidRPr="00F801EC">
              <w:rPr>
                <w:rFonts w:ascii="Times New Roman" w:eastAsia="Calibri" w:hAnsi="Times New Roman" w:cs="Times New Roman"/>
              </w:rPr>
              <w:t xml:space="preserve"> А.Б.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25</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Абакинова</w:t>
            </w:r>
            <w:proofErr w:type="spellEnd"/>
            <w:r w:rsidRPr="00F801EC">
              <w:rPr>
                <w:rFonts w:ascii="Times New Roman" w:eastAsia="Calibri" w:hAnsi="Times New Roman" w:cs="Times New Roman"/>
              </w:rPr>
              <w:t xml:space="preserve"> Александра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7</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Конкурс юных фотолюбителей «Наследники Великой Победы»»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Манджиева</w:t>
            </w:r>
            <w:proofErr w:type="spellEnd"/>
            <w:r w:rsidRPr="00F801EC">
              <w:rPr>
                <w:rFonts w:ascii="Times New Roman" w:eastAsia="Calibri" w:hAnsi="Times New Roman" w:cs="Times New Roman"/>
              </w:rPr>
              <w:t xml:space="preserve"> А.Б.</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26</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 xml:space="preserve">Темирова </w:t>
            </w:r>
            <w:proofErr w:type="spellStart"/>
            <w:r w:rsidRPr="00F801EC">
              <w:rPr>
                <w:rFonts w:ascii="Times New Roman" w:eastAsia="Calibri" w:hAnsi="Times New Roman" w:cs="Times New Roman"/>
              </w:rPr>
              <w:t>Камила</w:t>
            </w:r>
            <w:proofErr w:type="spellEnd"/>
          </w:p>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Настаев</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Эркен</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4</w:t>
            </w:r>
          </w:p>
          <w:p w:rsidR="00B031AD" w:rsidRPr="00F801EC" w:rsidRDefault="00B031AD" w:rsidP="00B031AD">
            <w:pPr>
              <w:spacing w:after="0" w:line="240" w:lineRule="auto"/>
              <w:rPr>
                <w:rFonts w:ascii="Times New Roman" w:eastAsia="Calibri" w:hAnsi="Times New Roman" w:cs="Times New Roman"/>
              </w:rPr>
            </w:pP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4</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Конкурс детских хореографических коллективов «Здравствуй, Мир!»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Доржиева С.М.</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27</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Генленова</w:t>
            </w:r>
            <w:proofErr w:type="spellEnd"/>
            <w:r w:rsidRPr="00F801EC">
              <w:rPr>
                <w:rFonts w:ascii="Times New Roman" w:eastAsia="Calibri" w:hAnsi="Times New Roman" w:cs="Times New Roman"/>
              </w:rPr>
              <w:t xml:space="preserve"> Светлана</w:t>
            </w:r>
          </w:p>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Мучкаева</w:t>
            </w:r>
            <w:proofErr w:type="spellEnd"/>
            <w:r w:rsidRPr="00F801EC">
              <w:rPr>
                <w:rFonts w:ascii="Times New Roman" w:eastAsia="Calibri" w:hAnsi="Times New Roman" w:cs="Times New Roman"/>
              </w:rPr>
              <w:t xml:space="preserve"> Виолетта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5</w:t>
            </w: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6</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Конкурс детских хореографических коллективов «Здравствуй, Мир!»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призер</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Генденова</w:t>
            </w:r>
            <w:proofErr w:type="spellEnd"/>
            <w:r w:rsidRPr="00F801EC">
              <w:rPr>
                <w:rFonts w:ascii="Times New Roman" w:eastAsia="Calibri" w:hAnsi="Times New Roman" w:cs="Times New Roman"/>
              </w:rPr>
              <w:t xml:space="preserve"> А.А.</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A32D09"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28</w:t>
            </w:r>
            <w:r w:rsidR="00B031AD" w:rsidRPr="00F801EC">
              <w:rPr>
                <w:rFonts w:ascii="Times New Roman" w:eastAsia="Calibri"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Ангрикова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Энкира</w:t>
            </w:r>
            <w:proofErr w:type="spellEnd"/>
          </w:p>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w:t>
            </w:r>
            <w:proofErr w:type="spellStart"/>
            <w:r w:rsidRPr="00F801EC">
              <w:rPr>
                <w:rFonts w:ascii="Times New Roman" w:eastAsia="Calibri" w:hAnsi="Times New Roman" w:cs="Times New Roman"/>
              </w:rPr>
              <w:t>Байна</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p w:rsidR="00B031AD" w:rsidRPr="00F801EC" w:rsidRDefault="00B031AD" w:rsidP="00B031AD">
            <w:pPr>
              <w:spacing w:after="0" w:line="240" w:lineRule="auto"/>
              <w:rPr>
                <w:rFonts w:ascii="Times New Roman" w:eastAsia="Calibri" w:hAnsi="Times New Roman" w:cs="Times New Roman"/>
              </w:rPr>
            </w:pPr>
          </w:p>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8</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Конкурс детских хореографических коллективов «Здравствуй, Мир!»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победитель</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1AD" w:rsidRPr="00F801EC" w:rsidRDefault="00B031AD" w:rsidP="00B031AD">
            <w:pPr>
              <w:spacing w:after="0" w:line="240" w:lineRule="auto"/>
              <w:rPr>
                <w:rFonts w:ascii="Times New Roman" w:eastAsia="Calibri" w:hAnsi="Times New Roman" w:cs="Times New Roman"/>
              </w:rPr>
            </w:pPr>
            <w:proofErr w:type="spellStart"/>
            <w:r w:rsidRPr="00F801EC">
              <w:rPr>
                <w:rFonts w:ascii="Times New Roman" w:eastAsia="Calibri" w:hAnsi="Times New Roman" w:cs="Times New Roman"/>
              </w:rPr>
              <w:t>Буватинова</w:t>
            </w:r>
            <w:proofErr w:type="spellEnd"/>
            <w:r w:rsidRPr="00F801EC">
              <w:rPr>
                <w:rFonts w:ascii="Times New Roman" w:eastAsia="Calibri" w:hAnsi="Times New Roman" w:cs="Times New Roman"/>
              </w:rPr>
              <w:t xml:space="preserve"> Д.В.</w:t>
            </w:r>
          </w:p>
        </w:tc>
      </w:tr>
      <w:tr w:rsidR="00B031AD" w:rsidRPr="00F801EC" w:rsidTr="00B109C1">
        <w:tc>
          <w:tcPr>
            <w:tcW w:w="568"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r w:rsidRPr="00F801EC">
              <w:rPr>
                <w:rFonts w:ascii="Times New Roman" w:eastAsia="Calibri" w:hAnsi="Times New Roman" w:cs="Times New Roman"/>
              </w:rPr>
              <w:t>39</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B031AD" w:rsidRPr="00F801EC" w:rsidRDefault="00B031AD" w:rsidP="00B031AD">
            <w:pPr>
              <w:spacing w:after="0" w:line="240" w:lineRule="auto"/>
              <w:rPr>
                <w:rFonts w:ascii="Times New Roman" w:eastAsia="Calibri" w:hAnsi="Times New Roman" w:cs="Times New Roman"/>
              </w:rPr>
            </w:pPr>
          </w:p>
        </w:tc>
      </w:tr>
    </w:tbl>
    <w:p w:rsidR="00B031AD" w:rsidRPr="00F801EC" w:rsidRDefault="00B031AD" w:rsidP="00B031AD">
      <w:pPr>
        <w:autoSpaceDE w:val="0"/>
        <w:autoSpaceDN w:val="0"/>
        <w:adjustRightInd w:val="0"/>
        <w:spacing w:after="0" w:line="240" w:lineRule="auto"/>
        <w:jc w:val="both"/>
        <w:rPr>
          <w:rFonts w:ascii="Times New Roman" w:eastAsia="Calibri" w:hAnsi="Times New Roman" w:cs="Times New Roman"/>
          <w:lang w:eastAsia="ru-RU"/>
        </w:rPr>
      </w:pPr>
    </w:p>
    <w:p w:rsidR="00B031AD" w:rsidRPr="00F801EC" w:rsidRDefault="00B031AD" w:rsidP="00B031AD">
      <w:pPr>
        <w:spacing w:after="0" w:line="240" w:lineRule="auto"/>
        <w:rPr>
          <w:rFonts w:ascii="Times New Roman" w:eastAsia="Times New Roman" w:hAnsi="Times New Roman" w:cs="Times New Roman"/>
          <w:lang w:eastAsia="ru-RU"/>
        </w:rPr>
      </w:pPr>
      <w:r w:rsidRPr="00F801EC">
        <w:rPr>
          <w:rFonts w:ascii="Times New Roman" w:eastAsia="Times New Roman" w:hAnsi="Times New Roman" w:cs="Times New Roman"/>
          <w:b/>
          <w:lang w:eastAsia="ru-RU"/>
        </w:rPr>
        <w:t>.</w:t>
      </w:r>
      <w:r w:rsidRPr="00F801EC">
        <w:rPr>
          <w:rFonts w:ascii="Times New Roman" w:eastAsia="Times New Roman" w:hAnsi="Times New Roman" w:cs="Times New Roman"/>
          <w:lang w:eastAsia="ru-RU"/>
        </w:rPr>
        <w:t xml:space="preserve"> Основные задачи системы воспитания и дополнительного образования на 2024-2025 годы:</w:t>
      </w:r>
    </w:p>
    <w:p w:rsidR="00B031AD" w:rsidRPr="00F801EC" w:rsidRDefault="00B031AD" w:rsidP="00B031AD">
      <w:pPr>
        <w:numPr>
          <w:ilvl w:val="0"/>
          <w:numId w:val="15"/>
        </w:numPr>
        <w:spacing w:after="0" w:line="240" w:lineRule="auto"/>
        <w:contextualSpacing/>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bCs/>
          <w:iCs/>
          <w:color w:val="000000"/>
          <w:lang w:eastAsia="ru-RU"/>
        </w:rPr>
        <w:t xml:space="preserve">Продолжение создания условий, способствующих воспитанию социально адаптированной личности, готовой к самореализации в обществе; </w:t>
      </w:r>
    </w:p>
    <w:p w:rsidR="00B031AD" w:rsidRPr="00F801EC" w:rsidRDefault="00B031AD" w:rsidP="00B031AD">
      <w:pPr>
        <w:numPr>
          <w:ilvl w:val="0"/>
          <w:numId w:val="15"/>
        </w:numPr>
        <w:spacing w:after="0" w:line="240" w:lineRule="auto"/>
        <w:contextualSpacing/>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bCs/>
          <w:iCs/>
          <w:color w:val="000000"/>
          <w:lang w:eastAsia="ru-RU"/>
        </w:rPr>
        <w:t xml:space="preserve">Создание условий для формирования  гражданина - патриота своей страны; </w:t>
      </w:r>
    </w:p>
    <w:p w:rsidR="00B031AD" w:rsidRPr="00F801EC" w:rsidRDefault="00B031AD" w:rsidP="00B031AD">
      <w:pPr>
        <w:numPr>
          <w:ilvl w:val="0"/>
          <w:numId w:val="15"/>
        </w:numPr>
        <w:spacing w:after="0" w:line="240" w:lineRule="auto"/>
        <w:contextualSpacing/>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bCs/>
          <w:iCs/>
          <w:color w:val="000000"/>
          <w:lang w:eastAsia="ru-RU"/>
        </w:rPr>
        <w:t>Создание условий для формирования заинтересованного отношения к собственному здоровью, к здоровому образу жизни;</w:t>
      </w:r>
    </w:p>
    <w:p w:rsidR="00B031AD" w:rsidRPr="00F801EC" w:rsidRDefault="00B031AD" w:rsidP="00B031AD">
      <w:pPr>
        <w:numPr>
          <w:ilvl w:val="0"/>
          <w:numId w:val="15"/>
        </w:numPr>
        <w:spacing w:after="0" w:line="240" w:lineRule="auto"/>
        <w:jc w:val="both"/>
        <w:rPr>
          <w:rFonts w:ascii="Times New Roman" w:eastAsia="Calibri" w:hAnsi="Times New Roman" w:cs="Times New Roman"/>
          <w:lang w:eastAsia="ru-RU"/>
        </w:rPr>
      </w:pPr>
      <w:r w:rsidRPr="00F801EC">
        <w:rPr>
          <w:rFonts w:ascii="Times New Roman" w:eastAsia="Calibri" w:hAnsi="Times New Roman" w:cs="Times New Roman"/>
          <w:lang w:eastAsia="ru-RU"/>
        </w:rPr>
        <w:t>Формирование ценности свободы и ответственности личности как важнейших социально-нравственных категорий.</w:t>
      </w:r>
    </w:p>
    <w:p w:rsidR="00C20D89" w:rsidRPr="00F801EC" w:rsidRDefault="00C20D89" w:rsidP="00C20D89">
      <w:pPr>
        <w:widowControl w:val="0"/>
        <w:autoSpaceDE w:val="0"/>
        <w:autoSpaceDN w:val="0"/>
        <w:spacing w:after="0" w:line="240" w:lineRule="auto"/>
        <w:ind w:right="665"/>
        <w:jc w:val="both"/>
        <w:rPr>
          <w:rFonts w:ascii="Times New Roman" w:eastAsia="Times New Roman" w:hAnsi="Times New Roman" w:cs="Times New Roman"/>
          <w:b/>
        </w:rPr>
      </w:pPr>
      <w:r w:rsidRPr="00F801EC">
        <w:rPr>
          <w:rFonts w:ascii="Times New Roman" w:eastAsia="Times New Roman" w:hAnsi="Times New Roman" w:cs="Times New Roman"/>
        </w:rPr>
        <w:t>2.</w:t>
      </w:r>
      <w:r w:rsidRPr="00F801EC">
        <w:rPr>
          <w:rFonts w:ascii="Times New Roman" w:eastAsia="Times New Roman" w:hAnsi="Times New Roman" w:cs="Times New Roman"/>
          <w:b/>
        </w:rPr>
        <w:t>С</w:t>
      </w:r>
      <w:r w:rsidR="00B671B1" w:rsidRPr="00F801EC">
        <w:rPr>
          <w:rFonts w:ascii="Times New Roman" w:eastAsia="Times New Roman" w:hAnsi="Times New Roman" w:cs="Times New Roman"/>
          <w:b/>
        </w:rPr>
        <w:t>ТРУКТУРА И СИСТЕМА УПРАВЛЕНИЯ</w:t>
      </w:r>
      <w:r w:rsidR="001E4412" w:rsidRPr="00F801EC">
        <w:rPr>
          <w:rFonts w:ascii="Times New Roman" w:eastAsia="Times New Roman" w:hAnsi="Times New Roman" w:cs="Times New Roman"/>
          <w:b/>
        </w:rPr>
        <w:t xml:space="preserve"> ОБРАЗОВАТЕЛЬНОЙ ОРГАНИЗАЦИИ.</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color w:val="222222"/>
        </w:rPr>
        <w:t>Управление осуществляется на принципах единоначалия и 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560"/>
      </w:tblGrid>
      <w:tr w:rsidR="00C20D89" w:rsidRPr="00F801EC" w:rsidTr="00C20D89">
        <w:tc>
          <w:tcPr>
            <w:tcW w:w="274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rPr>
              <w:t>Наименование органа</w:t>
            </w:r>
          </w:p>
        </w:tc>
        <w:tc>
          <w:tcPr>
            <w:tcW w:w="863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color w:val="222222"/>
              </w:rPr>
              <w:t>Функции</w:t>
            </w:r>
          </w:p>
        </w:tc>
      </w:tr>
      <w:tr w:rsidR="00C20D89" w:rsidRPr="00F801EC" w:rsidTr="00C20D89">
        <w:tc>
          <w:tcPr>
            <w:tcW w:w="274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iCs/>
              </w:rPr>
              <w:t>Директор</w:t>
            </w:r>
          </w:p>
        </w:tc>
        <w:tc>
          <w:tcPr>
            <w:tcW w:w="863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i/>
                <w:color w:val="222222"/>
              </w:rPr>
            </w:pPr>
            <w:r w:rsidRPr="00F801EC">
              <w:rPr>
                <w:rFonts w:ascii="Times New Roman" w:eastAsia="Times New Roman" w:hAnsi="Times New Roman" w:cs="Times New Roman"/>
                <w:bCs/>
                <w:i/>
                <w:color w:val="222222"/>
              </w:rPr>
              <w:t>Контролирует работу и обеспечивает эффективное взаимодействие всех участников процесса организации, утверждает штатное расписание, отчетные документы, общее руководство школой</w:t>
            </w:r>
          </w:p>
        </w:tc>
      </w:tr>
      <w:tr w:rsidR="00C20D89" w:rsidRPr="00F801EC" w:rsidTr="00C20D89">
        <w:tc>
          <w:tcPr>
            <w:tcW w:w="274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color w:val="222222"/>
              </w:rPr>
              <w:t>Совет школы</w:t>
            </w:r>
          </w:p>
        </w:tc>
        <w:tc>
          <w:tcPr>
            <w:tcW w:w="863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i/>
                <w:color w:val="222222"/>
              </w:rPr>
            </w:pPr>
            <w:r w:rsidRPr="00F801EC">
              <w:rPr>
                <w:rFonts w:ascii="Times New Roman" w:eastAsia="Times New Roman" w:hAnsi="Times New Roman" w:cs="Times New Roman"/>
                <w:bCs/>
                <w:i/>
                <w:color w:val="222222"/>
              </w:rPr>
              <w:t>Рассматривает вопросы:</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i/>
                <w:color w:val="222222"/>
              </w:rPr>
            </w:pPr>
            <w:r w:rsidRPr="00F801EC">
              <w:rPr>
                <w:rFonts w:ascii="Times New Roman" w:eastAsia="Times New Roman" w:hAnsi="Times New Roman" w:cs="Times New Roman"/>
                <w:bCs/>
                <w:i/>
                <w:color w:val="222222"/>
              </w:rPr>
              <w:t>-развития образовательной организации</w:t>
            </w:r>
          </w:p>
        </w:tc>
      </w:tr>
      <w:tr w:rsidR="00C20D89" w:rsidRPr="00F801EC" w:rsidTr="00C20D89">
        <w:tc>
          <w:tcPr>
            <w:tcW w:w="274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iCs/>
              </w:rPr>
              <w:lastRenderedPageBreak/>
              <w:t>Педагогический совет</w:t>
            </w:r>
          </w:p>
        </w:tc>
        <w:tc>
          <w:tcPr>
            <w:tcW w:w="863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i/>
                <w:iCs/>
              </w:rPr>
            </w:pPr>
            <w:r w:rsidRPr="00F801EC">
              <w:rPr>
                <w:rFonts w:ascii="Times New Roman" w:eastAsia="Times New Roman" w:hAnsi="Times New Roman" w:cs="Times New Roman"/>
                <w:i/>
                <w:iCs/>
              </w:rPr>
              <w:t>Осуществляет текущее руководство образовательной деятельностью Школы, рассматривают вопросы:</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развития образовательных услуг;</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регламентации образовательных отношений;</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разработки образовательных программ;</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выбора учебников, учебных пособий, средств обучения и воспитания;</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материально-технического обеспечения образовательного процесса;</w:t>
            </w:r>
          </w:p>
          <w:p w:rsidR="00C20D89" w:rsidRPr="00F801EC" w:rsidRDefault="00C20D89" w:rsidP="00C33512">
            <w:pPr>
              <w:widowControl w:val="0"/>
              <w:numPr>
                <w:ilvl w:val="0"/>
                <w:numId w:val="1"/>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аттестации, повышения квалификации педагогических работников;</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
                <w:bCs/>
                <w:color w:val="222222"/>
              </w:rPr>
            </w:pPr>
          </w:p>
        </w:tc>
      </w:tr>
      <w:tr w:rsidR="00C20D89" w:rsidRPr="00F801EC" w:rsidTr="00C20D89">
        <w:tc>
          <w:tcPr>
            <w:tcW w:w="2748" w:type="dxa"/>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Cs/>
                <w:color w:val="222222"/>
              </w:rPr>
            </w:pPr>
            <w:r w:rsidRPr="00F801EC">
              <w:rPr>
                <w:rFonts w:ascii="Times New Roman" w:eastAsia="Times New Roman" w:hAnsi="Times New Roman" w:cs="Times New Roman"/>
                <w:bCs/>
                <w:iCs/>
              </w:rPr>
              <w:t>Общее собрание работников</w:t>
            </w:r>
          </w:p>
        </w:tc>
        <w:tc>
          <w:tcPr>
            <w:tcW w:w="8638" w:type="dxa"/>
          </w:tcPr>
          <w:p w:rsidR="00C20D89" w:rsidRPr="00F801EC" w:rsidRDefault="00C20D89" w:rsidP="00C20D89">
            <w:pPr>
              <w:widowControl w:val="0"/>
              <w:autoSpaceDE w:val="0"/>
              <w:autoSpaceDN w:val="0"/>
              <w:spacing w:after="0" w:line="255" w:lineRule="atLeast"/>
              <w:rPr>
                <w:rFonts w:ascii="Times New Roman" w:eastAsia="Times New Roman" w:hAnsi="Times New Roman" w:cs="Times New Roman"/>
              </w:rPr>
            </w:pPr>
            <w:r w:rsidRPr="00F801EC">
              <w:rPr>
                <w:rFonts w:ascii="Times New Roman" w:eastAsia="Times New Roman" w:hAnsi="Times New Roman" w:cs="Times New Roman"/>
                <w:i/>
                <w:iCs/>
              </w:rPr>
              <w:t>Реализует право работников участвовать в управлении образовательной организацией, в том числе:</w:t>
            </w:r>
          </w:p>
          <w:p w:rsidR="00C20D89" w:rsidRPr="00F801EC" w:rsidRDefault="00C20D89" w:rsidP="00C33512">
            <w:pPr>
              <w:widowControl w:val="0"/>
              <w:numPr>
                <w:ilvl w:val="0"/>
                <w:numId w:val="2"/>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участвовать в разработке и принятии коллективного договора, Правил трудового распорядка, изменений и дополнений к ним;</w:t>
            </w:r>
          </w:p>
          <w:p w:rsidR="00C20D89" w:rsidRPr="00F801EC" w:rsidRDefault="00C20D89" w:rsidP="00C33512">
            <w:pPr>
              <w:widowControl w:val="0"/>
              <w:numPr>
                <w:ilvl w:val="0"/>
                <w:numId w:val="2"/>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20D89" w:rsidRPr="00F801EC" w:rsidRDefault="00C20D89" w:rsidP="00C33512">
            <w:pPr>
              <w:widowControl w:val="0"/>
              <w:numPr>
                <w:ilvl w:val="0"/>
                <w:numId w:val="2"/>
              </w:numPr>
              <w:autoSpaceDE w:val="0"/>
              <w:autoSpaceDN w:val="0"/>
              <w:spacing w:after="0" w:line="255" w:lineRule="atLeast"/>
              <w:ind w:left="270"/>
              <w:rPr>
                <w:rFonts w:ascii="Times New Roman" w:eastAsia="Times New Roman" w:hAnsi="Times New Roman" w:cs="Times New Roman"/>
              </w:rPr>
            </w:pPr>
            <w:r w:rsidRPr="00F801EC">
              <w:rPr>
                <w:rFonts w:ascii="Times New Roman" w:eastAsia="Times New Roman" w:hAnsi="Times New Roman" w:cs="Times New Roman"/>
                <w:i/>
                <w:iCs/>
              </w:rPr>
              <w:t>разрешать конфликтные ситуации между работниками и администрацией образовательной организации;</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вносить предложения по корректировке плана мероприятий организации, совершенствованию ее работы и развитию </w:t>
            </w:r>
            <w:r w:rsidRPr="00F801EC">
              <w:rPr>
                <w:rFonts w:ascii="Times New Roman" w:eastAsia="Times New Roman" w:hAnsi="Times New Roman" w:cs="Times New Roman"/>
                <w:bCs/>
                <w:color w:val="222222"/>
              </w:rPr>
              <w:t>Содержание и качество подготовки обучающихся</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
                <w:bCs/>
                <w:color w:val="222222"/>
              </w:rPr>
            </w:pPr>
            <w:r w:rsidRPr="00F801EC">
              <w:rPr>
                <w:rFonts w:ascii="Times New Roman" w:eastAsia="Times New Roman" w:hAnsi="Times New Roman" w:cs="Times New Roman"/>
                <w:i/>
                <w:iCs/>
              </w:rPr>
              <w:t>материальной базы</w:t>
            </w:r>
          </w:p>
        </w:tc>
      </w:tr>
    </w:tbl>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i/>
          <w:iCs/>
          <w:color w:val="222222"/>
        </w:rPr>
      </w:pPr>
      <w:r w:rsidRPr="00F801EC">
        <w:rPr>
          <w:rFonts w:ascii="Times New Roman" w:eastAsia="Times New Roman" w:hAnsi="Times New Roman" w:cs="Times New Roman"/>
          <w:color w:val="222222"/>
        </w:rPr>
        <w:t xml:space="preserve">Для осуществления учебно-методической работы в Школе создана «Точка роста» </w:t>
      </w:r>
      <w:proofErr w:type="gramStart"/>
      <w:r w:rsidRPr="00F801EC">
        <w:rPr>
          <w:rFonts w:ascii="Times New Roman" w:eastAsia="Times New Roman" w:hAnsi="Times New Roman" w:cs="Times New Roman"/>
          <w:color w:val="222222"/>
        </w:rPr>
        <w:t>естественно-научного</w:t>
      </w:r>
      <w:proofErr w:type="gramEnd"/>
      <w:r w:rsidRPr="00F801EC">
        <w:rPr>
          <w:rFonts w:ascii="Times New Roman" w:eastAsia="Times New Roman" w:hAnsi="Times New Roman" w:cs="Times New Roman"/>
          <w:color w:val="222222"/>
        </w:rPr>
        <w:t xml:space="preserve"> цикла</w:t>
      </w:r>
      <w:r w:rsidRPr="00F801EC">
        <w:rPr>
          <w:rFonts w:ascii="Times New Roman" w:eastAsia="Times New Roman" w:hAnsi="Times New Roman" w:cs="Times New Roman"/>
          <w:i/>
          <w:iCs/>
          <w:color w:val="222222"/>
        </w:rPr>
        <w:t>.</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b/>
          <w:bCs/>
          <w:iCs/>
          <w:color w:val="222222"/>
        </w:rPr>
      </w:pPr>
      <w:r w:rsidRPr="00F801EC">
        <w:rPr>
          <w:rFonts w:ascii="Times New Roman" w:eastAsia="Times New Roman" w:hAnsi="Times New Roman" w:cs="Times New Roman"/>
          <w:b/>
          <w:bCs/>
          <w:iCs/>
          <w:color w:val="222222"/>
        </w:rPr>
        <w:t>3.С</w:t>
      </w:r>
      <w:r w:rsidR="001E4412" w:rsidRPr="00F801EC">
        <w:rPr>
          <w:rFonts w:ascii="Times New Roman" w:eastAsia="Times New Roman" w:hAnsi="Times New Roman" w:cs="Times New Roman"/>
          <w:b/>
          <w:bCs/>
          <w:iCs/>
          <w:color w:val="222222"/>
        </w:rPr>
        <w:t xml:space="preserve">ОДЕРЖАНИЕ И КАЧЕСТВО ПОДГОТОВКИ </w:t>
      </w:r>
      <w:proofErr w:type="gramStart"/>
      <w:r w:rsidR="001E4412" w:rsidRPr="00F801EC">
        <w:rPr>
          <w:rFonts w:ascii="Times New Roman" w:eastAsia="Times New Roman" w:hAnsi="Times New Roman" w:cs="Times New Roman"/>
          <w:b/>
          <w:bCs/>
          <w:iCs/>
          <w:color w:val="222222"/>
        </w:rPr>
        <w:t>ОБУЧАЮЩИХСЯ</w:t>
      </w:r>
      <w:proofErr w:type="gramEnd"/>
    </w:p>
    <w:p w:rsidR="00F10EBB" w:rsidRPr="00F801EC" w:rsidRDefault="00C33512" w:rsidP="00C20D89">
      <w:pPr>
        <w:widowControl w:val="0"/>
        <w:autoSpaceDE w:val="0"/>
        <w:autoSpaceDN w:val="0"/>
        <w:spacing w:after="150" w:line="255" w:lineRule="atLeast"/>
        <w:rPr>
          <w:rFonts w:ascii="Times New Roman" w:eastAsia="Times New Roman" w:hAnsi="Times New Roman" w:cs="Times New Roman"/>
          <w:b/>
          <w:bCs/>
          <w:iCs/>
          <w:color w:val="222222"/>
        </w:rPr>
      </w:pPr>
      <w:r w:rsidRPr="00F801EC">
        <w:rPr>
          <w:rFonts w:ascii="Times New Roman" w:eastAsia="Times New Roman" w:hAnsi="Times New Roman" w:cs="Times New Roman"/>
          <w:bCs/>
          <w:iCs/>
          <w:color w:val="222222"/>
        </w:rPr>
        <w:t xml:space="preserve">Содержание подготовки </w:t>
      </w:r>
      <w:proofErr w:type="gramStart"/>
      <w:r w:rsidRPr="00F801EC">
        <w:rPr>
          <w:rFonts w:ascii="Times New Roman" w:eastAsia="Times New Roman" w:hAnsi="Times New Roman" w:cs="Times New Roman"/>
          <w:bCs/>
          <w:iCs/>
          <w:color w:val="222222"/>
        </w:rPr>
        <w:t>обучающихся</w:t>
      </w:r>
      <w:proofErr w:type="gramEnd"/>
      <w:r w:rsidRPr="00F801EC">
        <w:rPr>
          <w:rFonts w:ascii="Times New Roman" w:eastAsia="Times New Roman" w:hAnsi="Times New Roman" w:cs="Times New Roman"/>
          <w:bCs/>
          <w:iCs/>
          <w:color w:val="222222"/>
        </w:rPr>
        <w:t xml:space="preserve"> по уровням образования регламе</w:t>
      </w:r>
      <w:r w:rsidR="00A32D09" w:rsidRPr="00F801EC">
        <w:rPr>
          <w:rFonts w:ascii="Times New Roman" w:eastAsia="Times New Roman" w:hAnsi="Times New Roman" w:cs="Times New Roman"/>
          <w:bCs/>
          <w:iCs/>
          <w:color w:val="222222"/>
        </w:rPr>
        <w:t>нтировано учебным планом. В 2024</w:t>
      </w:r>
      <w:r w:rsidRPr="00F801EC">
        <w:rPr>
          <w:rFonts w:ascii="Times New Roman" w:eastAsia="Times New Roman" w:hAnsi="Times New Roman" w:cs="Times New Roman"/>
          <w:bCs/>
          <w:iCs/>
          <w:color w:val="222222"/>
        </w:rPr>
        <w:t xml:space="preserve"> году учебный план на всех уровнях образования реализован в полном объеме</w:t>
      </w:r>
      <w:r w:rsidRPr="00F801EC">
        <w:rPr>
          <w:rFonts w:ascii="Times New Roman" w:eastAsia="Times New Roman" w:hAnsi="Times New Roman" w:cs="Times New Roman"/>
          <w:b/>
          <w:bCs/>
          <w:iCs/>
          <w:color w:val="222222"/>
        </w:rPr>
        <w:t xml:space="preserve">. </w:t>
      </w:r>
    </w:p>
    <w:p w:rsidR="00F10EBB" w:rsidRPr="00F801EC" w:rsidRDefault="00F10EBB" w:rsidP="00F10EBB">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 Показатели качественной успеваемости</w:t>
      </w:r>
    </w:p>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Показатели качественной успеваемости за последние три года представлены в таблице 1.</w:t>
      </w:r>
    </w:p>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 Показатели качественной успеваемости</w:t>
      </w:r>
    </w:p>
    <w:tbl>
      <w:tblPr>
        <w:tblW w:w="0" w:type="auto"/>
        <w:tblLook w:val="0000" w:firstRow="0" w:lastRow="0" w:firstColumn="0" w:lastColumn="0" w:noHBand="0" w:noVBand="0"/>
      </w:tblPr>
      <w:tblGrid>
        <w:gridCol w:w="2415"/>
        <w:gridCol w:w="2332"/>
        <w:gridCol w:w="2378"/>
        <w:gridCol w:w="2380"/>
      </w:tblGrid>
      <w:tr w:rsidR="00A32D09" w:rsidRPr="00F801EC" w:rsidTr="00B109C1">
        <w:tc>
          <w:tcPr>
            <w:tcW w:w="2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Классы</w:t>
            </w:r>
          </w:p>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w:t>
            </w:r>
          </w:p>
        </w:tc>
        <w:tc>
          <w:tcPr>
            <w:tcW w:w="7090" w:type="dxa"/>
            <w:gridSpan w:val="3"/>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Качественная успеваемость, %</w:t>
            </w:r>
          </w:p>
        </w:tc>
      </w:tr>
      <w:tr w:rsidR="00A32D09" w:rsidRPr="00F801EC" w:rsidTr="00B109C1">
        <w:trPr>
          <w:trHeight w:val="146"/>
        </w:trPr>
        <w:tc>
          <w:tcPr>
            <w:tcW w:w="2415" w:type="dxa"/>
            <w:vMerge/>
            <w:tcBorders>
              <w:top w:val="single" w:sz="6" w:space="0" w:color="222222"/>
              <w:left w:val="single" w:sz="6" w:space="0" w:color="222222"/>
              <w:bottom w:val="single" w:sz="6" w:space="0" w:color="222222"/>
              <w:right w:val="single" w:sz="6" w:space="0" w:color="222222"/>
            </w:tcBorders>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p>
        </w:tc>
        <w:tc>
          <w:tcPr>
            <w:tcW w:w="2332"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2021/22 учебный год</w:t>
            </w:r>
          </w:p>
        </w:tc>
        <w:tc>
          <w:tcPr>
            <w:tcW w:w="2378"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2022/23 учебный год</w:t>
            </w:r>
          </w:p>
        </w:tc>
        <w:tc>
          <w:tcPr>
            <w:tcW w:w="2380"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2023/24 учебный год</w:t>
            </w:r>
          </w:p>
        </w:tc>
      </w:tr>
      <w:tr w:rsidR="00A32D09" w:rsidRPr="00F801EC" w:rsidTr="00B109C1">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1–4-е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44,4%</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40%</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r w:rsidR="00A32D09" w:rsidRPr="00F801EC" w:rsidTr="00B109C1">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5–9-е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42,8%</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46,6%</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53,8%</w:t>
            </w:r>
          </w:p>
        </w:tc>
      </w:tr>
      <w:tr w:rsidR="00A32D09" w:rsidRPr="00F801EC" w:rsidTr="00B109C1">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10–11-е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75%</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r>
      <w:tr w:rsidR="00A32D09" w:rsidRPr="00F801EC" w:rsidTr="00B109C1">
        <w:trPr>
          <w:trHeight w:val="258"/>
        </w:trPr>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Общее по школе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58,3%</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44,4%</w:t>
            </w:r>
          </w:p>
        </w:tc>
      </w:tr>
    </w:tbl>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p>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В целом по школе качественная успеваемость за учебный год повысилась – (0,4%). Наблюдается  понижение уровня качества знаний на уровне  среднего общего образования и повышение  уровня качества знаний на уровне начального, основного общего образования.</w:t>
      </w:r>
    </w:p>
    <w:p w:rsidR="00A32D09" w:rsidRPr="00F801EC" w:rsidRDefault="00A32D09" w:rsidP="00A32D09">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На конец периода </w:t>
      </w:r>
      <w:proofErr w:type="gramStart"/>
      <w:r w:rsidRPr="00F801EC">
        <w:rPr>
          <w:rFonts w:ascii="Times New Roman" w:eastAsia="Times New Roman" w:hAnsi="Times New Roman" w:cs="Times New Roman"/>
          <w:bCs/>
          <w:iCs/>
          <w:color w:val="222222"/>
        </w:rPr>
        <w:t>аттестованы</w:t>
      </w:r>
      <w:proofErr w:type="gramEnd"/>
      <w:r w:rsidRPr="00F801EC">
        <w:rPr>
          <w:rFonts w:ascii="Times New Roman" w:eastAsia="Times New Roman" w:hAnsi="Times New Roman" w:cs="Times New Roman"/>
          <w:bCs/>
          <w:iCs/>
          <w:color w:val="222222"/>
        </w:rPr>
        <w:t>: 18 учеников</w:t>
      </w:r>
    </w:p>
    <w:p w:rsidR="00344F0C" w:rsidRPr="00F801EC" w:rsidRDefault="00404C5D" w:rsidP="00344F0C">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3.1.</w:t>
      </w:r>
      <w:r w:rsidR="00344F0C" w:rsidRPr="00F801EC">
        <w:rPr>
          <w:rFonts w:ascii="Times New Roman" w:eastAsia="Times New Roman" w:hAnsi="Times New Roman" w:cs="Times New Roman"/>
          <w:bCs/>
          <w:color w:val="222222"/>
          <w:u w:val="single"/>
          <w:lang w:eastAsia="ru-RU"/>
        </w:rPr>
        <w:t>Итоговая государственная аттестация</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lastRenderedPageBreak/>
        <w:t>В 2023/24 году 1 обучающийся 11 класса проходил ГИА в форме ЕГЭ.</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 xml:space="preserve">Девятиклассники сдавали экзамены в формате ОГЭ. </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Аттестаты об общем и среднем основном образовании были  выданы 2 выпускникам 9-го класса и 1 выпускнику 11-го класса. ЕГЭ сдавали 1</w:t>
      </w:r>
      <w:r w:rsidRPr="00F801EC">
        <w:rPr>
          <w:rFonts w:ascii="Times New Roman" w:eastAsia="Times New Roman" w:hAnsi="Times New Roman" w:cs="Times New Roman"/>
          <w:bCs/>
          <w:i/>
          <w:iCs/>
          <w:color w:val="222222"/>
          <w:u w:val="single"/>
          <w:lang w:eastAsia="ru-RU"/>
        </w:rPr>
        <w:t xml:space="preserve"> </w:t>
      </w:r>
      <w:r w:rsidRPr="00F801EC">
        <w:rPr>
          <w:rFonts w:ascii="Times New Roman" w:eastAsia="Times New Roman" w:hAnsi="Times New Roman" w:cs="Times New Roman"/>
          <w:bCs/>
          <w:color w:val="222222"/>
          <w:u w:val="single"/>
          <w:lang w:eastAsia="ru-RU"/>
        </w:rPr>
        <w:t>человек, что составило 100%  от общего числа выпускников 11 класса. </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ЕГЭ</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В 2023/24 году ЕГЭ сдавал 1 обучающийся по следующим предметам: русский язык,  математика базовый уровень.</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Таблица</w:t>
      </w:r>
      <w:proofErr w:type="gramStart"/>
      <w:r w:rsidRPr="00F801EC">
        <w:rPr>
          <w:rFonts w:ascii="Times New Roman" w:eastAsia="Times New Roman" w:hAnsi="Times New Roman" w:cs="Times New Roman"/>
          <w:bCs/>
          <w:color w:val="222222"/>
          <w:u w:val="single"/>
          <w:lang w:eastAsia="ru-RU"/>
        </w:rPr>
        <w:t> .</w:t>
      </w:r>
      <w:proofErr w:type="gramEnd"/>
      <w:r w:rsidRPr="00F801EC">
        <w:rPr>
          <w:rFonts w:ascii="Times New Roman" w:eastAsia="Times New Roman" w:hAnsi="Times New Roman" w:cs="Times New Roman"/>
          <w:bCs/>
          <w:color w:val="222222"/>
          <w:u w:val="single"/>
          <w:lang w:eastAsia="ru-RU"/>
        </w:rPr>
        <w:t xml:space="preserve"> Сравнительная динамика результатов ЕГЭ по русскому языку</w:t>
      </w:r>
    </w:p>
    <w:tbl>
      <w:tblPr>
        <w:tblW w:w="0" w:type="auto"/>
        <w:tblLook w:val="0000" w:firstRow="0" w:lastRow="0" w:firstColumn="0" w:lastColumn="0" w:noHBand="0" w:noVBand="0"/>
      </w:tblPr>
      <w:tblGrid>
        <w:gridCol w:w="1620"/>
        <w:gridCol w:w="1623"/>
        <w:gridCol w:w="1695"/>
        <w:gridCol w:w="1556"/>
        <w:gridCol w:w="3011"/>
      </w:tblGrid>
      <w:tr w:rsidR="00B109C1" w:rsidRPr="00F801EC" w:rsidTr="00B109C1">
        <w:tc>
          <w:tcPr>
            <w:tcW w:w="16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Учебный год</w:t>
            </w:r>
          </w:p>
        </w:tc>
        <w:tc>
          <w:tcPr>
            <w:tcW w:w="1623" w:type="dxa"/>
            <w:tcBorders>
              <w:top w:val="single" w:sz="6" w:space="0" w:color="222222"/>
              <w:left w:val="nil"/>
              <w:bottom w:val="single" w:sz="6" w:space="0" w:color="222222"/>
              <w:right w:val="single" w:sz="4" w:space="0" w:color="auto"/>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Кол-во учащихся</w:t>
            </w:r>
          </w:p>
        </w:tc>
        <w:tc>
          <w:tcPr>
            <w:tcW w:w="1695" w:type="dxa"/>
            <w:tcBorders>
              <w:top w:val="single" w:sz="6" w:space="0" w:color="222222"/>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proofErr w:type="gramStart"/>
            <w:r w:rsidRPr="00F801EC">
              <w:rPr>
                <w:rFonts w:ascii="Times New Roman" w:eastAsia="Times New Roman" w:hAnsi="Times New Roman" w:cs="Times New Roman"/>
                <w:bCs/>
                <w:color w:val="222222"/>
                <w:u w:val="single"/>
                <w:lang w:eastAsia="ru-RU"/>
              </w:rPr>
              <w:t>Количество обучающихся, принявших участие в ЕГЭ по данному предмету</w:t>
            </w:r>
            <w:proofErr w:type="gramEnd"/>
          </w:p>
        </w:tc>
        <w:tc>
          <w:tcPr>
            <w:tcW w:w="155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Средний балл по школе</w:t>
            </w:r>
          </w:p>
        </w:tc>
        <w:tc>
          <w:tcPr>
            <w:tcW w:w="3011"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Успеваемость, %</w:t>
            </w:r>
          </w:p>
        </w:tc>
      </w:tr>
      <w:tr w:rsidR="00B109C1" w:rsidRPr="00F801EC" w:rsidTr="00B109C1">
        <w:tc>
          <w:tcPr>
            <w:tcW w:w="1620"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2021–2022</w:t>
            </w:r>
          </w:p>
        </w:tc>
        <w:tc>
          <w:tcPr>
            <w:tcW w:w="1623" w:type="dxa"/>
            <w:tcBorders>
              <w:top w:val="nil"/>
              <w:left w:val="nil"/>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695" w:type="dxa"/>
            <w:tcBorders>
              <w:top w:val="nil"/>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556" w:type="dxa"/>
            <w:tcBorders>
              <w:top w:val="nil"/>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65</w:t>
            </w:r>
          </w:p>
        </w:tc>
        <w:tc>
          <w:tcPr>
            <w:tcW w:w="3011" w:type="dxa"/>
            <w:tcBorders>
              <w:top w:val="nil"/>
              <w:left w:val="single" w:sz="4" w:space="0" w:color="auto"/>
              <w:bottom w:val="single" w:sz="6" w:space="0" w:color="222222"/>
              <w:right w:val="single" w:sz="6" w:space="0" w:color="222222"/>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100</w:t>
            </w:r>
          </w:p>
        </w:tc>
      </w:tr>
      <w:tr w:rsidR="00B109C1" w:rsidRPr="00F801EC" w:rsidTr="00B109C1">
        <w:tc>
          <w:tcPr>
            <w:tcW w:w="1620" w:type="dxa"/>
            <w:tcBorders>
              <w:top w:val="nil"/>
              <w:left w:val="single" w:sz="6" w:space="0" w:color="222222"/>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2022-2023</w:t>
            </w:r>
          </w:p>
        </w:tc>
        <w:tc>
          <w:tcPr>
            <w:tcW w:w="1623" w:type="dxa"/>
            <w:tcBorders>
              <w:top w:val="nil"/>
              <w:left w:val="nil"/>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2</w:t>
            </w:r>
          </w:p>
        </w:tc>
        <w:tc>
          <w:tcPr>
            <w:tcW w:w="1695" w:type="dxa"/>
            <w:tcBorders>
              <w:top w:val="nil"/>
              <w:left w:val="nil"/>
              <w:bottom w:val="nil"/>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2</w:t>
            </w:r>
          </w:p>
        </w:tc>
        <w:tc>
          <w:tcPr>
            <w:tcW w:w="1556" w:type="dxa"/>
            <w:tcBorders>
              <w:top w:val="nil"/>
              <w:left w:val="single" w:sz="4" w:space="0" w:color="auto"/>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71</w:t>
            </w:r>
          </w:p>
        </w:tc>
        <w:tc>
          <w:tcPr>
            <w:tcW w:w="3011" w:type="dxa"/>
            <w:tcBorders>
              <w:top w:val="nil"/>
              <w:left w:val="single" w:sz="4" w:space="0" w:color="auto"/>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100</w:t>
            </w:r>
          </w:p>
        </w:tc>
      </w:tr>
      <w:tr w:rsidR="00B109C1" w:rsidRPr="00F801EC" w:rsidTr="00B109C1">
        <w:tc>
          <w:tcPr>
            <w:tcW w:w="1620"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2023-2024</w:t>
            </w:r>
          </w:p>
        </w:tc>
        <w:tc>
          <w:tcPr>
            <w:tcW w:w="1623" w:type="dxa"/>
            <w:tcBorders>
              <w:top w:val="nil"/>
              <w:left w:val="nil"/>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695" w:type="dxa"/>
            <w:tcBorders>
              <w:top w:val="nil"/>
              <w:left w:val="nil"/>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556" w:type="dxa"/>
            <w:tcBorders>
              <w:top w:val="nil"/>
              <w:left w:val="single" w:sz="4" w:space="0" w:color="auto"/>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55</w:t>
            </w:r>
          </w:p>
        </w:tc>
        <w:tc>
          <w:tcPr>
            <w:tcW w:w="3011" w:type="dxa"/>
            <w:tcBorders>
              <w:top w:val="nil"/>
              <w:left w:val="single" w:sz="4" w:space="0" w:color="auto"/>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100</w:t>
            </w:r>
          </w:p>
        </w:tc>
      </w:tr>
    </w:tbl>
    <w:p w:rsidR="00B109C1" w:rsidRPr="00F801EC" w:rsidRDefault="00404C5D"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По сравнению с 2023 годом  ср</w:t>
      </w:r>
      <w:r w:rsidR="002503E3" w:rsidRPr="00F801EC">
        <w:rPr>
          <w:rFonts w:ascii="Times New Roman" w:eastAsia="Times New Roman" w:hAnsi="Times New Roman" w:cs="Times New Roman"/>
          <w:bCs/>
          <w:color w:val="222222"/>
          <w:u w:val="single"/>
          <w:lang w:eastAsia="ru-RU"/>
        </w:rPr>
        <w:t>едний балл понизился на 16 баллов. 55баллов  выпускника это подтверждает уровень его знания.</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Таблица. Сравнительная динамика результатов ЕГЭ по математике базового уровня</w:t>
      </w:r>
    </w:p>
    <w:tbl>
      <w:tblPr>
        <w:tblW w:w="0" w:type="auto"/>
        <w:tblLook w:val="0000" w:firstRow="0" w:lastRow="0" w:firstColumn="0" w:lastColumn="0" w:noHBand="0" w:noVBand="0"/>
      </w:tblPr>
      <w:tblGrid>
        <w:gridCol w:w="1532"/>
        <w:gridCol w:w="1536"/>
        <w:gridCol w:w="1629"/>
        <w:gridCol w:w="1820"/>
        <w:gridCol w:w="11"/>
        <w:gridCol w:w="2977"/>
      </w:tblGrid>
      <w:tr w:rsidR="00B109C1" w:rsidRPr="00F801EC" w:rsidTr="00B109C1">
        <w:tc>
          <w:tcPr>
            <w:tcW w:w="15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Учебный год</w:t>
            </w:r>
          </w:p>
        </w:tc>
        <w:tc>
          <w:tcPr>
            <w:tcW w:w="1536" w:type="dxa"/>
            <w:tcBorders>
              <w:top w:val="single" w:sz="6" w:space="0" w:color="222222"/>
              <w:left w:val="nil"/>
              <w:bottom w:val="single" w:sz="6" w:space="0" w:color="222222"/>
              <w:right w:val="single" w:sz="4" w:space="0" w:color="auto"/>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Кол-во учащихся</w:t>
            </w:r>
          </w:p>
        </w:tc>
        <w:tc>
          <w:tcPr>
            <w:tcW w:w="1629"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proofErr w:type="gramStart"/>
            <w:r w:rsidRPr="00F801EC">
              <w:rPr>
                <w:rFonts w:ascii="Times New Roman" w:eastAsia="Times New Roman" w:hAnsi="Times New Roman" w:cs="Times New Roman"/>
                <w:bCs/>
                <w:color w:val="222222"/>
                <w:u w:val="single"/>
                <w:lang w:eastAsia="ru-RU"/>
              </w:rPr>
              <w:t>Количество обучающихся, принявших участие в ЕГЭ по данному предмету</w:t>
            </w:r>
            <w:proofErr w:type="gramEnd"/>
          </w:p>
        </w:tc>
        <w:tc>
          <w:tcPr>
            <w:tcW w:w="1831" w:type="dxa"/>
            <w:gridSpan w:val="2"/>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Средний балл по школе</w:t>
            </w:r>
          </w:p>
        </w:tc>
        <w:tc>
          <w:tcPr>
            <w:tcW w:w="2977"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Успеваемость, %</w:t>
            </w:r>
          </w:p>
        </w:tc>
      </w:tr>
      <w:tr w:rsidR="00B109C1" w:rsidRPr="00F801EC" w:rsidTr="00B109C1">
        <w:tc>
          <w:tcPr>
            <w:tcW w:w="1532"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2021–2022</w:t>
            </w:r>
          </w:p>
        </w:tc>
        <w:tc>
          <w:tcPr>
            <w:tcW w:w="1536" w:type="dxa"/>
            <w:tcBorders>
              <w:top w:val="nil"/>
              <w:left w:val="nil"/>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629" w:type="dxa"/>
            <w:tcBorders>
              <w:top w:val="nil"/>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820" w:type="dxa"/>
            <w:tcBorders>
              <w:top w:val="nil"/>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3</w:t>
            </w:r>
          </w:p>
        </w:tc>
        <w:tc>
          <w:tcPr>
            <w:tcW w:w="2988" w:type="dxa"/>
            <w:gridSpan w:val="2"/>
            <w:tcBorders>
              <w:top w:val="nil"/>
              <w:left w:val="single" w:sz="4" w:space="0" w:color="auto"/>
              <w:bottom w:val="single" w:sz="6" w:space="0" w:color="222222"/>
              <w:right w:val="single" w:sz="6" w:space="0" w:color="222222"/>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0</w:t>
            </w:r>
          </w:p>
        </w:tc>
      </w:tr>
      <w:tr w:rsidR="00B109C1" w:rsidRPr="00F801EC" w:rsidTr="00B109C1">
        <w:tc>
          <w:tcPr>
            <w:tcW w:w="1532" w:type="dxa"/>
            <w:tcBorders>
              <w:top w:val="nil"/>
              <w:left w:val="single" w:sz="6" w:space="0" w:color="222222"/>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2022-2023</w:t>
            </w:r>
          </w:p>
        </w:tc>
        <w:tc>
          <w:tcPr>
            <w:tcW w:w="1536" w:type="dxa"/>
            <w:tcBorders>
              <w:top w:val="nil"/>
              <w:left w:val="nil"/>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2</w:t>
            </w:r>
          </w:p>
        </w:tc>
        <w:tc>
          <w:tcPr>
            <w:tcW w:w="1629" w:type="dxa"/>
            <w:tcBorders>
              <w:top w:val="nil"/>
              <w:left w:val="nil"/>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2</w:t>
            </w:r>
          </w:p>
        </w:tc>
        <w:tc>
          <w:tcPr>
            <w:tcW w:w="1831" w:type="dxa"/>
            <w:gridSpan w:val="2"/>
            <w:tcBorders>
              <w:top w:val="nil"/>
              <w:left w:val="nil"/>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4</w:t>
            </w:r>
          </w:p>
        </w:tc>
        <w:tc>
          <w:tcPr>
            <w:tcW w:w="2977" w:type="dxa"/>
            <w:tcBorders>
              <w:top w:val="nil"/>
              <w:left w:val="nil"/>
              <w:bottom w:val="nil"/>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100</w:t>
            </w:r>
          </w:p>
        </w:tc>
      </w:tr>
      <w:tr w:rsidR="00B109C1" w:rsidRPr="00F801EC" w:rsidTr="00B109C1">
        <w:tc>
          <w:tcPr>
            <w:tcW w:w="1532"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2023-2024</w:t>
            </w:r>
          </w:p>
        </w:tc>
        <w:tc>
          <w:tcPr>
            <w:tcW w:w="1536" w:type="dxa"/>
            <w:tcBorders>
              <w:top w:val="nil"/>
              <w:left w:val="nil"/>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629" w:type="dxa"/>
            <w:tcBorders>
              <w:top w:val="nil"/>
              <w:left w:val="nil"/>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w:t>
            </w:r>
          </w:p>
        </w:tc>
        <w:tc>
          <w:tcPr>
            <w:tcW w:w="1831" w:type="dxa"/>
            <w:gridSpan w:val="2"/>
            <w:tcBorders>
              <w:top w:val="nil"/>
              <w:left w:val="nil"/>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3</w:t>
            </w:r>
          </w:p>
        </w:tc>
        <w:tc>
          <w:tcPr>
            <w:tcW w:w="2977" w:type="dxa"/>
            <w:tcBorders>
              <w:top w:val="nil"/>
              <w:left w:val="nil"/>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0</w:t>
            </w:r>
          </w:p>
        </w:tc>
      </w:tr>
    </w:tbl>
    <w:p w:rsidR="00B109C1"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 математике  1 балл снизился по сравнению с прошлым годом.</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 </w:t>
      </w:r>
      <w:r w:rsidR="002503E3" w:rsidRPr="00F801EC">
        <w:rPr>
          <w:rFonts w:ascii="Times New Roman" w:eastAsia="Times New Roman" w:hAnsi="Times New Roman" w:cs="Times New Roman"/>
          <w:bCs/>
          <w:iCs/>
          <w:color w:val="222222"/>
          <w:u w:val="single"/>
          <w:lang w:eastAsia="ru-RU"/>
        </w:rPr>
        <w:t>3.2.</w:t>
      </w:r>
      <w:r w:rsidRPr="00F801EC">
        <w:rPr>
          <w:rFonts w:ascii="Times New Roman" w:eastAsia="Times New Roman" w:hAnsi="Times New Roman" w:cs="Times New Roman"/>
          <w:bCs/>
          <w:iCs/>
          <w:color w:val="222222"/>
          <w:u w:val="single"/>
          <w:lang w:eastAsia="ru-RU"/>
        </w:rPr>
        <w:t>.</w:t>
      </w:r>
      <w:r w:rsidRPr="00F801EC">
        <w:rPr>
          <w:rFonts w:ascii="Times New Roman" w:eastAsia="Times New Roman" w:hAnsi="Times New Roman" w:cs="Times New Roman"/>
          <w:bCs/>
          <w:color w:val="222222"/>
          <w:u w:val="single"/>
          <w:lang w:eastAsia="ru-RU"/>
        </w:rPr>
        <w:t>Итоги  ГИА-9</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Сравнительная таблица результатов государственной  итоговой аттестации в формате ОГЭ</w:t>
      </w:r>
    </w:p>
    <w:tbl>
      <w:tblPr>
        <w:tblW w:w="9565" w:type="dxa"/>
        <w:jc w:val="center"/>
        <w:tblBorders>
          <w:top w:val="single" w:sz="6" w:space="0" w:color="222222"/>
          <w:left w:val="single" w:sz="6" w:space="0" w:color="222222"/>
          <w:bottom w:val="single" w:sz="6" w:space="0" w:color="222222"/>
          <w:right w:val="single" w:sz="6" w:space="0" w:color="222222"/>
        </w:tblBorders>
        <w:tblLayout w:type="fixed"/>
        <w:tblLook w:val="0000" w:firstRow="0" w:lastRow="0" w:firstColumn="0" w:lastColumn="0" w:noHBand="0" w:noVBand="0"/>
      </w:tblPr>
      <w:tblGrid>
        <w:gridCol w:w="2091"/>
        <w:gridCol w:w="1513"/>
        <w:gridCol w:w="1149"/>
        <w:gridCol w:w="1137"/>
        <w:gridCol w:w="12"/>
        <w:gridCol w:w="1569"/>
        <w:gridCol w:w="1089"/>
        <w:gridCol w:w="1005"/>
      </w:tblGrid>
      <w:tr w:rsidR="00B109C1" w:rsidRPr="00F801EC" w:rsidTr="00B109C1">
        <w:trPr>
          <w:jc w:val="center"/>
        </w:trPr>
        <w:tc>
          <w:tcPr>
            <w:tcW w:w="20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Учебный</w:t>
            </w:r>
            <w:r w:rsidRPr="00F801EC">
              <w:rPr>
                <w:rFonts w:ascii="Times New Roman" w:eastAsia="Times New Roman" w:hAnsi="Times New Roman" w:cs="Times New Roman"/>
                <w:bCs/>
                <w:color w:val="222222"/>
                <w:u w:val="single"/>
                <w:lang w:eastAsia="ru-RU"/>
              </w:rPr>
              <w:br/>
              <w:t>год</w:t>
            </w:r>
          </w:p>
        </w:tc>
        <w:tc>
          <w:tcPr>
            <w:tcW w:w="37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Математика</w:t>
            </w:r>
          </w:p>
        </w:tc>
        <w:tc>
          <w:tcPr>
            <w:tcW w:w="367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Русский язык</w:t>
            </w:r>
          </w:p>
        </w:tc>
      </w:tr>
      <w:tr w:rsidR="00B109C1" w:rsidRPr="00F801EC" w:rsidTr="00B109C1">
        <w:trPr>
          <w:jc w:val="center"/>
        </w:trPr>
        <w:tc>
          <w:tcPr>
            <w:tcW w:w="2091" w:type="dxa"/>
            <w:vMerge/>
            <w:tcBorders>
              <w:top w:val="single" w:sz="6" w:space="0" w:color="222222"/>
              <w:left w:val="single" w:sz="6" w:space="0" w:color="222222"/>
              <w:bottom w:val="single" w:sz="6" w:space="0" w:color="222222"/>
              <w:right w:val="single" w:sz="6" w:space="0" w:color="222222"/>
            </w:tcBorders>
            <w:vAlign w:val="cente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Успеваемость</w:t>
            </w:r>
          </w:p>
        </w:tc>
        <w:tc>
          <w:tcPr>
            <w:tcW w:w="11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Качество</w:t>
            </w:r>
          </w:p>
        </w:tc>
        <w:tc>
          <w:tcPr>
            <w:tcW w:w="1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Среднее</w:t>
            </w:r>
          </w:p>
        </w:tc>
        <w:tc>
          <w:tcPr>
            <w:tcW w:w="158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Успеваемость</w:t>
            </w:r>
          </w:p>
        </w:tc>
        <w:tc>
          <w:tcPr>
            <w:tcW w:w="1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Качество</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Среднее</w:t>
            </w:r>
          </w:p>
        </w:tc>
      </w:tr>
      <w:tr w:rsidR="00B109C1" w:rsidRPr="00F801EC" w:rsidTr="00B109C1">
        <w:trPr>
          <w:jc w:val="center"/>
        </w:trPr>
        <w:tc>
          <w:tcPr>
            <w:tcW w:w="2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Cs/>
                <w:color w:val="222222"/>
                <w:u w:val="single"/>
                <w:lang w:eastAsia="ru-RU"/>
              </w:rPr>
              <w:t>2021/2022</w:t>
            </w:r>
          </w:p>
        </w:tc>
        <w:tc>
          <w:tcPr>
            <w:tcW w:w="1513"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149" w:type="dxa"/>
            <w:tcBorders>
              <w:top w:val="single" w:sz="6" w:space="0" w:color="222222"/>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0</w:t>
            </w:r>
          </w:p>
        </w:tc>
        <w:tc>
          <w:tcPr>
            <w:tcW w:w="1149" w:type="dxa"/>
            <w:gridSpan w:val="2"/>
            <w:tcBorders>
              <w:top w:val="single" w:sz="6" w:space="0" w:color="222222"/>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3</w:t>
            </w:r>
          </w:p>
        </w:tc>
        <w:tc>
          <w:tcPr>
            <w:tcW w:w="1569" w:type="dxa"/>
            <w:tcBorders>
              <w:top w:val="single" w:sz="6" w:space="0" w:color="222222"/>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089" w:type="dxa"/>
            <w:tcBorders>
              <w:top w:val="single" w:sz="6" w:space="0" w:color="222222"/>
              <w:left w:val="single" w:sz="4" w:space="0" w:color="auto"/>
              <w:bottom w:val="single" w:sz="6" w:space="0" w:color="222222"/>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005" w:type="dxa"/>
            <w:tcBorders>
              <w:top w:val="single" w:sz="6" w:space="0" w:color="222222"/>
              <w:left w:val="single" w:sz="4" w:space="0" w:color="auto"/>
              <w:bottom w:val="single" w:sz="6" w:space="0" w:color="222222"/>
              <w:right w:val="single" w:sz="6" w:space="0" w:color="222222"/>
            </w:tcBorders>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4.5</w:t>
            </w:r>
          </w:p>
        </w:tc>
      </w:tr>
      <w:tr w:rsidR="00B109C1" w:rsidRPr="00F801EC" w:rsidTr="00B109C1">
        <w:trPr>
          <w:jc w:val="center"/>
        </w:trPr>
        <w:tc>
          <w:tcPr>
            <w:tcW w:w="2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2022/2023</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14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100</w:t>
            </w:r>
          </w:p>
        </w:tc>
        <w:tc>
          <w:tcPr>
            <w:tcW w:w="11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4</w:t>
            </w:r>
          </w:p>
        </w:tc>
        <w:tc>
          <w:tcPr>
            <w:tcW w:w="1581" w:type="dxa"/>
            <w:gridSpan w:val="2"/>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089"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80</w:t>
            </w:r>
          </w:p>
        </w:tc>
        <w:tc>
          <w:tcPr>
            <w:tcW w:w="1005"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4,8</w:t>
            </w:r>
          </w:p>
        </w:tc>
      </w:tr>
      <w:tr w:rsidR="00B109C1" w:rsidRPr="00F801EC" w:rsidTr="00B109C1">
        <w:trPr>
          <w:jc w:val="center"/>
        </w:trPr>
        <w:tc>
          <w:tcPr>
            <w:tcW w:w="2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2023-2024</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14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100</w:t>
            </w:r>
          </w:p>
        </w:tc>
        <w:tc>
          <w:tcPr>
            <w:tcW w:w="11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4</w:t>
            </w:r>
          </w:p>
        </w:tc>
        <w:tc>
          <w:tcPr>
            <w:tcW w:w="1581" w:type="dxa"/>
            <w:gridSpan w:val="2"/>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089"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100</w:t>
            </w:r>
          </w:p>
        </w:tc>
        <w:tc>
          <w:tcPr>
            <w:tcW w:w="1005"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5</w:t>
            </w:r>
          </w:p>
        </w:tc>
      </w:tr>
    </w:tbl>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color w:val="222222"/>
          <w:u w:val="single"/>
          <w:lang w:eastAsia="ru-RU"/>
        </w:rPr>
        <w:t>Из представленной таблицы видно, что </w:t>
      </w:r>
      <w:r w:rsidRPr="00F801EC">
        <w:rPr>
          <w:rFonts w:ascii="Times New Roman" w:eastAsia="Times New Roman" w:hAnsi="Times New Roman" w:cs="Times New Roman"/>
          <w:bCs/>
          <w:iCs/>
          <w:color w:val="222222"/>
          <w:u w:val="single"/>
          <w:lang w:eastAsia="ru-RU"/>
        </w:rPr>
        <w:t>успеваемость по русскому языку в 2023-2024 году повысилась на 0,2% (по сравнению с 2023г).</w:t>
      </w:r>
    </w:p>
    <w:p w:rsidR="00B109C1" w:rsidRPr="00F801EC" w:rsidRDefault="00B109C1" w:rsidP="00B109C1">
      <w:pPr>
        <w:spacing w:after="0" w:line="240" w:lineRule="auto"/>
        <w:rPr>
          <w:rFonts w:ascii="Times New Roman" w:eastAsia="Times New Roman" w:hAnsi="Times New Roman" w:cs="Times New Roman"/>
          <w:bCs/>
          <w:iCs/>
          <w:color w:val="222222"/>
          <w:u w:val="single"/>
          <w:lang w:eastAsia="ru-RU"/>
        </w:rPr>
      </w:pPr>
      <w:r w:rsidRPr="00F801EC">
        <w:rPr>
          <w:rFonts w:ascii="Times New Roman" w:eastAsia="Times New Roman" w:hAnsi="Times New Roman" w:cs="Times New Roman"/>
          <w:bCs/>
          <w:iCs/>
          <w:color w:val="222222"/>
          <w:u w:val="single"/>
          <w:lang w:eastAsia="ru-RU"/>
        </w:rPr>
        <w:t>ОГЭ-2024</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009"/>
        <w:gridCol w:w="930"/>
        <w:gridCol w:w="767"/>
        <w:gridCol w:w="1149"/>
        <w:gridCol w:w="919"/>
        <w:gridCol w:w="1020"/>
        <w:gridCol w:w="798"/>
        <w:gridCol w:w="1103"/>
      </w:tblGrid>
      <w:tr w:rsidR="00B109C1" w:rsidRPr="00F801EC" w:rsidTr="00B109C1">
        <w:trPr>
          <w:gridAfter w:val="8"/>
          <w:wAfter w:w="7695" w:type="dxa"/>
          <w:trHeight w:val="312"/>
        </w:trPr>
        <w:tc>
          <w:tcPr>
            <w:tcW w:w="1619" w:type="dxa"/>
            <w:vMerge w:val="restart"/>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ФИО обучающихся 9 класса</w:t>
            </w:r>
          </w:p>
        </w:tc>
      </w:tr>
      <w:tr w:rsidR="00B109C1" w:rsidRPr="00F801EC" w:rsidTr="00B109C1">
        <w:tc>
          <w:tcPr>
            <w:tcW w:w="1619" w:type="dxa"/>
            <w:vMerge/>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p>
        </w:tc>
        <w:tc>
          <w:tcPr>
            <w:tcW w:w="1939" w:type="dxa"/>
            <w:gridSpan w:val="2"/>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Русский язык</w:t>
            </w:r>
          </w:p>
        </w:tc>
        <w:tc>
          <w:tcPr>
            <w:tcW w:w="1916" w:type="dxa"/>
            <w:gridSpan w:val="2"/>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Математика</w:t>
            </w:r>
          </w:p>
        </w:tc>
        <w:tc>
          <w:tcPr>
            <w:tcW w:w="1939" w:type="dxa"/>
            <w:gridSpan w:val="2"/>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Биология</w:t>
            </w:r>
          </w:p>
        </w:tc>
        <w:tc>
          <w:tcPr>
            <w:tcW w:w="1901" w:type="dxa"/>
            <w:gridSpan w:val="2"/>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 xml:space="preserve">География </w:t>
            </w:r>
          </w:p>
        </w:tc>
      </w:tr>
      <w:tr w:rsidR="00B109C1" w:rsidRPr="00F801EC" w:rsidTr="00B109C1">
        <w:tc>
          <w:tcPr>
            <w:tcW w:w="1619" w:type="dxa"/>
            <w:vMerge/>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p>
        </w:tc>
        <w:tc>
          <w:tcPr>
            <w:tcW w:w="100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балл</w:t>
            </w:r>
          </w:p>
        </w:tc>
        <w:tc>
          <w:tcPr>
            <w:tcW w:w="93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оценка</w:t>
            </w:r>
          </w:p>
        </w:tc>
        <w:tc>
          <w:tcPr>
            <w:tcW w:w="767"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балл</w:t>
            </w:r>
          </w:p>
        </w:tc>
        <w:tc>
          <w:tcPr>
            <w:tcW w:w="114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оценка</w:t>
            </w:r>
          </w:p>
        </w:tc>
        <w:tc>
          <w:tcPr>
            <w:tcW w:w="91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балл</w:t>
            </w:r>
          </w:p>
        </w:tc>
        <w:tc>
          <w:tcPr>
            <w:tcW w:w="102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оценка</w:t>
            </w:r>
          </w:p>
        </w:tc>
        <w:tc>
          <w:tcPr>
            <w:tcW w:w="798"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балл</w:t>
            </w:r>
          </w:p>
        </w:tc>
        <w:tc>
          <w:tcPr>
            <w:tcW w:w="1103"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оценка</w:t>
            </w:r>
          </w:p>
        </w:tc>
      </w:tr>
      <w:tr w:rsidR="00B109C1" w:rsidRPr="00F801EC" w:rsidTr="00B109C1">
        <w:tc>
          <w:tcPr>
            <w:tcW w:w="161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proofErr w:type="spellStart"/>
            <w:r w:rsidRPr="00F801EC">
              <w:rPr>
                <w:rFonts w:ascii="Times New Roman" w:eastAsia="Times New Roman" w:hAnsi="Times New Roman" w:cs="Times New Roman"/>
                <w:bCs/>
                <w:i/>
                <w:iCs/>
                <w:color w:val="222222"/>
                <w:u w:val="single"/>
                <w:lang w:eastAsia="ru-RU"/>
              </w:rPr>
              <w:t>Ефанова</w:t>
            </w:r>
            <w:proofErr w:type="spellEnd"/>
            <w:r w:rsidRPr="00F801EC">
              <w:rPr>
                <w:rFonts w:ascii="Times New Roman" w:eastAsia="Times New Roman" w:hAnsi="Times New Roman" w:cs="Times New Roman"/>
                <w:bCs/>
                <w:i/>
                <w:iCs/>
                <w:color w:val="222222"/>
                <w:u w:val="single"/>
                <w:lang w:eastAsia="ru-RU"/>
              </w:rPr>
              <w:t xml:space="preserve"> Ксения</w:t>
            </w:r>
          </w:p>
        </w:tc>
        <w:tc>
          <w:tcPr>
            <w:tcW w:w="100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33</w:t>
            </w:r>
          </w:p>
        </w:tc>
        <w:tc>
          <w:tcPr>
            <w:tcW w:w="93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5</w:t>
            </w:r>
          </w:p>
        </w:tc>
        <w:tc>
          <w:tcPr>
            <w:tcW w:w="767"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17</w:t>
            </w:r>
          </w:p>
        </w:tc>
        <w:tc>
          <w:tcPr>
            <w:tcW w:w="114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4</w:t>
            </w:r>
          </w:p>
        </w:tc>
        <w:tc>
          <w:tcPr>
            <w:tcW w:w="91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39</w:t>
            </w:r>
          </w:p>
        </w:tc>
        <w:tc>
          <w:tcPr>
            <w:tcW w:w="102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5</w:t>
            </w:r>
          </w:p>
        </w:tc>
        <w:tc>
          <w:tcPr>
            <w:tcW w:w="798"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29</w:t>
            </w:r>
          </w:p>
        </w:tc>
        <w:tc>
          <w:tcPr>
            <w:tcW w:w="1103"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5</w:t>
            </w:r>
          </w:p>
        </w:tc>
      </w:tr>
      <w:tr w:rsidR="00B109C1" w:rsidRPr="00F801EC" w:rsidTr="00B109C1">
        <w:tc>
          <w:tcPr>
            <w:tcW w:w="161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proofErr w:type="spellStart"/>
            <w:r w:rsidRPr="00F801EC">
              <w:rPr>
                <w:rFonts w:ascii="Times New Roman" w:eastAsia="Times New Roman" w:hAnsi="Times New Roman" w:cs="Times New Roman"/>
                <w:bCs/>
                <w:i/>
                <w:iCs/>
                <w:color w:val="222222"/>
                <w:u w:val="single"/>
                <w:lang w:eastAsia="ru-RU"/>
              </w:rPr>
              <w:t>Мучкаева</w:t>
            </w:r>
            <w:proofErr w:type="spellEnd"/>
            <w:r w:rsidRPr="00F801EC">
              <w:rPr>
                <w:rFonts w:ascii="Times New Roman" w:eastAsia="Times New Roman" w:hAnsi="Times New Roman" w:cs="Times New Roman"/>
                <w:bCs/>
                <w:i/>
                <w:iCs/>
                <w:color w:val="222222"/>
                <w:u w:val="single"/>
                <w:lang w:eastAsia="ru-RU"/>
              </w:rPr>
              <w:t xml:space="preserve"> Сар</w:t>
            </w:r>
          </w:p>
        </w:tc>
        <w:tc>
          <w:tcPr>
            <w:tcW w:w="100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33</w:t>
            </w:r>
          </w:p>
        </w:tc>
        <w:tc>
          <w:tcPr>
            <w:tcW w:w="93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5</w:t>
            </w:r>
          </w:p>
        </w:tc>
        <w:tc>
          <w:tcPr>
            <w:tcW w:w="767"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21</w:t>
            </w:r>
          </w:p>
        </w:tc>
        <w:tc>
          <w:tcPr>
            <w:tcW w:w="114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4</w:t>
            </w:r>
          </w:p>
        </w:tc>
        <w:tc>
          <w:tcPr>
            <w:tcW w:w="919"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29</w:t>
            </w:r>
          </w:p>
        </w:tc>
        <w:tc>
          <w:tcPr>
            <w:tcW w:w="1020"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4</w:t>
            </w:r>
          </w:p>
        </w:tc>
        <w:tc>
          <w:tcPr>
            <w:tcW w:w="798"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26</w:t>
            </w:r>
          </w:p>
        </w:tc>
        <w:tc>
          <w:tcPr>
            <w:tcW w:w="1103" w:type="dxa"/>
          </w:tcPr>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r w:rsidRPr="00F801EC">
              <w:rPr>
                <w:rFonts w:ascii="Times New Roman" w:eastAsia="Times New Roman" w:hAnsi="Times New Roman" w:cs="Times New Roman"/>
                <w:bCs/>
                <w:i/>
                <w:iCs/>
                <w:color w:val="222222"/>
                <w:u w:val="single"/>
                <w:lang w:eastAsia="ru-RU"/>
              </w:rPr>
              <w:t>5</w:t>
            </w:r>
          </w:p>
        </w:tc>
      </w:tr>
    </w:tbl>
    <w:p w:rsidR="00B109C1" w:rsidRPr="00F801EC" w:rsidRDefault="00B109C1" w:rsidP="00B109C1">
      <w:pPr>
        <w:spacing w:after="0" w:line="240" w:lineRule="auto"/>
        <w:rPr>
          <w:rFonts w:ascii="Times New Roman" w:eastAsia="Times New Roman" w:hAnsi="Times New Roman" w:cs="Times New Roman"/>
          <w:bCs/>
          <w:i/>
          <w:iCs/>
          <w:color w:val="222222"/>
          <w:u w:val="single"/>
          <w:lang w:eastAsia="ru-RU"/>
        </w:rPr>
      </w:pP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i/>
          <w:iCs/>
          <w:color w:val="222222"/>
          <w:u w:val="single"/>
          <w:lang w:eastAsia="ru-RU"/>
        </w:rPr>
        <w:t>Вывод: Все выпускники 9 класса</w:t>
      </w:r>
      <w:r w:rsidRPr="00F801EC">
        <w:rPr>
          <w:rFonts w:ascii="Times New Roman" w:eastAsia="Times New Roman" w:hAnsi="Times New Roman" w:cs="Times New Roman"/>
          <w:bCs/>
          <w:color w:val="222222"/>
          <w:u w:val="single"/>
          <w:lang w:eastAsia="ru-RU"/>
        </w:rPr>
        <w:t xml:space="preserve"> закончили учебный год, прошли ГИА и получили аттестаты. </w:t>
      </w:r>
    </w:p>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lastRenderedPageBreak/>
        <w:t>Рекомендации:</w:t>
      </w:r>
    </w:p>
    <w:p w:rsidR="00B109C1" w:rsidRPr="00F801EC" w:rsidRDefault="00B109C1" w:rsidP="00B109C1">
      <w:pPr>
        <w:numPr>
          <w:ilvl w:val="0"/>
          <w:numId w:val="9"/>
        </w:num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Учителям-предметникам:</w:t>
      </w:r>
    </w:p>
    <w:p w:rsidR="00B109C1" w:rsidRPr="00F801EC" w:rsidRDefault="00B109C1" w:rsidP="00B109C1">
      <w:pPr>
        <w:numPr>
          <w:ilvl w:val="0"/>
          <w:numId w:val="10"/>
        </w:num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изучить результаты ГИА-2024;</w:t>
      </w:r>
    </w:p>
    <w:p w:rsidR="00B109C1" w:rsidRPr="00F801EC" w:rsidRDefault="00B109C1" w:rsidP="00B109C1">
      <w:pPr>
        <w:numPr>
          <w:ilvl w:val="0"/>
          <w:numId w:val="10"/>
        </w:numPr>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организовать систематическую работу по экспертизе и методике работы с контрольными измерительными материалами (КИМ).</w:t>
      </w:r>
    </w:p>
    <w:p w:rsidR="00B109C1" w:rsidRPr="00F801EC" w:rsidRDefault="00B109C1" w:rsidP="00B109C1">
      <w:pPr>
        <w:numPr>
          <w:ilvl w:val="0"/>
          <w:numId w:val="11"/>
        </w:numPr>
        <w:tabs>
          <w:tab w:val="clear" w:pos="720"/>
        </w:tabs>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Учителям-предметникам:</w:t>
      </w:r>
    </w:p>
    <w:p w:rsidR="00B109C1" w:rsidRPr="00F801EC" w:rsidRDefault="00B109C1" w:rsidP="00B109C1">
      <w:pPr>
        <w:numPr>
          <w:ilvl w:val="0"/>
          <w:numId w:val="12"/>
        </w:numPr>
        <w:tabs>
          <w:tab w:val="left" w:pos="360"/>
        </w:tabs>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rsidR="00B109C1" w:rsidRPr="00F801EC" w:rsidRDefault="00B109C1" w:rsidP="00B109C1">
      <w:pPr>
        <w:numPr>
          <w:ilvl w:val="0"/>
          <w:numId w:val="12"/>
        </w:numPr>
        <w:tabs>
          <w:tab w:val="left" w:pos="360"/>
        </w:tabs>
        <w:spacing w:after="0" w:line="240" w:lineRule="auto"/>
        <w:rPr>
          <w:rFonts w:ascii="Times New Roman" w:eastAsia="Times New Roman" w:hAnsi="Times New Roman" w:cs="Times New Roman"/>
          <w:bCs/>
          <w:color w:val="222222"/>
          <w:u w:val="single"/>
          <w:lang w:eastAsia="ru-RU"/>
        </w:rPr>
      </w:pPr>
      <w:r w:rsidRPr="00F801EC">
        <w:rPr>
          <w:rFonts w:ascii="Times New Roman" w:eastAsia="Times New Roman" w:hAnsi="Times New Roman" w:cs="Times New Roman"/>
          <w:bCs/>
          <w:color w:val="222222"/>
          <w:u w:val="single"/>
          <w:lang w:eastAsia="ru-RU"/>
        </w:rPr>
        <w:t>рационально распределить учебное время в рамках учебного плана, максимально использовать потенциал элективных и внеурочных курсов.</w:t>
      </w:r>
    </w:p>
    <w:p w:rsidR="00344F0C" w:rsidRPr="00F801EC" w:rsidRDefault="002503E3" w:rsidP="00344F0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u w:val="single"/>
          <w:lang w:eastAsia="ru-RU"/>
        </w:rPr>
        <w:t>3.3.</w:t>
      </w:r>
      <w:r w:rsidR="00344F0C" w:rsidRPr="00F801EC">
        <w:rPr>
          <w:rFonts w:ascii="Times New Roman" w:eastAsia="Times New Roman" w:hAnsi="Times New Roman" w:cs="Times New Roman"/>
          <w:bCs/>
          <w:color w:val="222222"/>
          <w:lang w:eastAsia="ru-RU"/>
        </w:rPr>
        <w:t>Результаты участия школы во Всероссийской олимпиаде школьников</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Результаты участия школы во Всероссийской олимпиаде школьников</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Результаты участия в МЭ </w:t>
      </w:r>
      <w:proofErr w:type="spellStart"/>
      <w:r w:rsidRPr="00F801EC">
        <w:rPr>
          <w:rFonts w:ascii="Times New Roman" w:eastAsia="Times New Roman" w:hAnsi="Times New Roman" w:cs="Times New Roman"/>
          <w:bCs/>
          <w:color w:val="222222"/>
          <w:lang w:eastAsia="ru-RU"/>
        </w:rPr>
        <w:t>ВсОШ</w:t>
      </w:r>
      <w:proofErr w:type="spellEnd"/>
      <w:r w:rsidRPr="00F801EC">
        <w:rPr>
          <w:rFonts w:ascii="Times New Roman" w:eastAsia="Times New Roman" w:hAnsi="Times New Roman" w:cs="Times New Roman"/>
          <w:bCs/>
          <w:color w:val="222222"/>
          <w:lang w:eastAsia="ru-RU"/>
        </w:rPr>
        <w:t xml:space="preserve"> -2023-24г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167"/>
        <w:gridCol w:w="836"/>
        <w:gridCol w:w="1656"/>
        <w:gridCol w:w="1693"/>
        <w:gridCol w:w="2638"/>
      </w:tblGrid>
      <w:tr w:rsidR="00B109C1" w:rsidRPr="00F801EC" w:rsidTr="00B109C1">
        <w:tc>
          <w:tcPr>
            <w:tcW w:w="581"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2167"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ФИ участника</w:t>
            </w:r>
          </w:p>
        </w:tc>
        <w:tc>
          <w:tcPr>
            <w:tcW w:w="83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класс</w:t>
            </w:r>
          </w:p>
        </w:tc>
        <w:tc>
          <w:tcPr>
            <w:tcW w:w="165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предмет</w:t>
            </w:r>
          </w:p>
        </w:tc>
        <w:tc>
          <w:tcPr>
            <w:tcW w:w="1693"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статус</w:t>
            </w:r>
          </w:p>
        </w:tc>
        <w:tc>
          <w:tcPr>
            <w:tcW w:w="2638"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ФИО руководителя</w:t>
            </w:r>
          </w:p>
        </w:tc>
      </w:tr>
      <w:tr w:rsidR="00B109C1" w:rsidRPr="00F801EC" w:rsidTr="00B109C1">
        <w:tc>
          <w:tcPr>
            <w:tcW w:w="581"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Настаев</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Эркен</w:t>
            </w:r>
            <w:proofErr w:type="spellEnd"/>
          </w:p>
        </w:tc>
        <w:tc>
          <w:tcPr>
            <w:tcW w:w="836" w:type="dxa"/>
            <w:tcBorders>
              <w:top w:val="single" w:sz="4" w:space="0" w:color="auto"/>
              <w:left w:val="single" w:sz="4" w:space="0" w:color="auto"/>
              <w:bottom w:val="single" w:sz="4" w:space="0" w:color="auto"/>
              <w:right w:val="single" w:sz="4" w:space="0" w:color="auto"/>
            </w:tcBorders>
          </w:tcPr>
          <w:p w:rsidR="00B109C1"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5</w:t>
            </w:r>
          </w:p>
        </w:tc>
        <w:tc>
          <w:tcPr>
            <w:tcW w:w="165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Русский язык</w:t>
            </w:r>
          </w:p>
        </w:tc>
        <w:tc>
          <w:tcPr>
            <w:tcW w:w="1693" w:type="dxa"/>
            <w:tcBorders>
              <w:top w:val="single" w:sz="4" w:space="0" w:color="auto"/>
              <w:left w:val="single" w:sz="4" w:space="0" w:color="auto"/>
              <w:bottom w:val="single" w:sz="4" w:space="0" w:color="auto"/>
              <w:right w:val="single" w:sz="4" w:space="0" w:color="auto"/>
            </w:tcBorders>
          </w:tcPr>
          <w:p w:rsidR="00B109C1"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B109C1"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Санжи</w:t>
            </w:r>
            <w:proofErr w:type="spellEnd"/>
            <w:r w:rsidRPr="00F801EC">
              <w:rPr>
                <w:rFonts w:ascii="Times New Roman" w:eastAsia="Times New Roman" w:hAnsi="Times New Roman" w:cs="Times New Roman"/>
                <w:bCs/>
                <w:color w:val="222222"/>
                <w:lang w:eastAsia="ru-RU"/>
              </w:rPr>
              <w:t>-Горяева Л.В.</w:t>
            </w:r>
          </w:p>
        </w:tc>
      </w:tr>
      <w:tr w:rsidR="002503E3" w:rsidRPr="00F801EC" w:rsidTr="00B109C1">
        <w:tc>
          <w:tcPr>
            <w:tcW w:w="581"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2503E3" w:rsidRPr="00F801EC" w:rsidRDefault="002503E3" w:rsidP="00F801EC">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Настаев</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Эркен</w:t>
            </w:r>
            <w:proofErr w:type="spellEnd"/>
          </w:p>
        </w:tc>
        <w:tc>
          <w:tcPr>
            <w:tcW w:w="836" w:type="dxa"/>
            <w:tcBorders>
              <w:top w:val="single" w:sz="4" w:space="0" w:color="auto"/>
              <w:left w:val="single" w:sz="4" w:space="0" w:color="auto"/>
              <w:bottom w:val="single" w:sz="4" w:space="0" w:color="auto"/>
              <w:right w:val="single" w:sz="4" w:space="0" w:color="auto"/>
            </w:tcBorders>
          </w:tcPr>
          <w:p w:rsidR="002503E3" w:rsidRPr="00F801EC" w:rsidRDefault="002503E3"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5</w:t>
            </w:r>
          </w:p>
        </w:tc>
        <w:tc>
          <w:tcPr>
            <w:tcW w:w="1656" w:type="dxa"/>
            <w:tcBorders>
              <w:top w:val="single" w:sz="4" w:space="0" w:color="auto"/>
              <w:left w:val="single" w:sz="4" w:space="0" w:color="auto"/>
              <w:bottom w:val="single" w:sz="4" w:space="0" w:color="auto"/>
              <w:right w:val="single" w:sz="4" w:space="0" w:color="auto"/>
            </w:tcBorders>
          </w:tcPr>
          <w:p w:rsidR="002503E3" w:rsidRPr="00F801EC" w:rsidRDefault="009D44CF"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w:t>
            </w:r>
            <w:r w:rsidR="002503E3" w:rsidRPr="00F801EC">
              <w:rPr>
                <w:rFonts w:ascii="Times New Roman" w:eastAsia="Times New Roman" w:hAnsi="Times New Roman" w:cs="Times New Roman"/>
                <w:bCs/>
                <w:color w:val="222222"/>
                <w:lang w:eastAsia="ru-RU"/>
              </w:rPr>
              <w:t>атематика</w:t>
            </w:r>
          </w:p>
        </w:tc>
        <w:tc>
          <w:tcPr>
            <w:tcW w:w="1693" w:type="dxa"/>
            <w:tcBorders>
              <w:top w:val="single" w:sz="4" w:space="0" w:color="auto"/>
              <w:left w:val="single" w:sz="4" w:space="0" w:color="auto"/>
              <w:bottom w:val="single" w:sz="4" w:space="0" w:color="auto"/>
              <w:right w:val="single" w:sz="4" w:space="0" w:color="auto"/>
            </w:tcBorders>
          </w:tcPr>
          <w:p w:rsidR="002503E3" w:rsidRPr="00F801EC" w:rsidRDefault="002503E3"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Баринова В.Н.</w:t>
            </w:r>
          </w:p>
        </w:tc>
      </w:tr>
      <w:tr w:rsidR="002503E3" w:rsidRPr="00F801EC" w:rsidTr="00B109C1">
        <w:tc>
          <w:tcPr>
            <w:tcW w:w="581"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Ангрикова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Энкира</w:t>
            </w:r>
            <w:proofErr w:type="spellEnd"/>
          </w:p>
        </w:tc>
        <w:tc>
          <w:tcPr>
            <w:tcW w:w="83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9</w:t>
            </w:r>
          </w:p>
        </w:tc>
        <w:tc>
          <w:tcPr>
            <w:tcW w:w="165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Русский язык</w:t>
            </w:r>
          </w:p>
        </w:tc>
        <w:tc>
          <w:tcPr>
            <w:tcW w:w="1693"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Санжи</w:t>
            </w:r>
            <w:proofErr w:type="spellEnd"/>
            <w:r w:rsidRPr="00F801EC">
              <w:rPr>
                <w:rFonts w:ascii="Times New Roman" w:eastAsia="Times New Roman" w:hAnsi="Times New Roman" w:cs="Times New Roman"/>
                <w:bCs/>
                <w:color w:val="222222"/>
                <w:lang w:eastAsia="ru-RU"/>
              </w:rPr>
              <w:t>-Горяева Л.В.</w:t>
            </w:r>
          </w:p>
        </w:tc>
      </w:tr>
      <w:tr w:rsidR="002503E3" w:rsidRPr="00F801EC" w:rsidTr="00B109C1">
        <w:tc>
          <w:tcPr>
            <w:tcW w:w="581"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Ангрикова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Энкира</w:t>
            </w:r>
            <w:proofErr w:type="spellEnd"/>
          </w:p>
        </w:tc>
        <w:tc>
          <w:tcPr>
            <w:tcW w:w="836" w:type="dxa"/>
            <w:tcBorders>
              <w:top w:val="single" w:sz="4" w:space="0" w:color="auto"/>
              <w:left w:val="single" w:sz="4" w:space="0" w:color="auto"/>
              <w:bottom w:val="single" w:sz="4" w:space="0" w:color="auto"/>
              <w:right w:val="single" w:sz="4" w:space="0" w:color="auto"/>
            </w:tcBorders>
          </w:tcPr>
          <w:p w:rsidR="002503E3"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9</w:t>
            </w:r>
          </w:p>
        </w:tc>
        <w:tc>
          <w:tcPr>
            <w:tcW w:w="165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биология</w:t>
            </w:r>
          </w:p>
        </w:tc>
        <w:tc>
          <w:tcPr>
            <w:tcW w:w="1693"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Кирьянова И.И.</w:t>
            </w:r>
          </w:p>
        </w:tc>
      </w:tr>
      <w:tr w:rsidR="002503E3" w:rsidRPr="00F801EC" w:rsidTr="00B109C1">
        <w:tc>
          <w:tcPr>
            <w:tcW w:w="581"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Байна</w:t>
            </w:r>
            <w:proofErr w:type="spellEnd"/>
          </w:p>
        </w:tc>
        <w:tc>
          <w:tcPr>
            <w:tcW w:w="836" w:type="dxa"/>
            <w:tcBorders>
              <w:top w:val="single" w:sz="4" w:space="0" w:color="auto"/>
              <w:left w:val="single" w:sz="4" w:space="0" w:color="auto"/>
              <w:bottom w:val="single" w:sz="4" w:space="0" w:color="auto"/>
              <w:right w:val="single" w:sz="4" w:space="0" w:color="auto"/>
            </w:tcBorders>
          </w:tcPr>
          <w:p w:rsidR="002503E3"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9</w:t>
            </w:r>
          </w:p>
        </w:tc>
        <w:tc>
          <w:tcPr>
            <w:tcW w:w="165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Русский язык</w:t>
            </w:r>
          </w:p>
        </w:tc>
        <w:tc>
          <w:tcPr>
            <w:tcW w:w="1693"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призер</w:t>
            </w:r>
          </w:p>
        </w:tc>
        <w:tc>
          <w:tcPr>
            <w:tcW w:w="2638"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Санжи</w:t>
            </w:r>
            <w:proofErr w:type="spellEnd"/>
            <w:r w:rsidRPr="00F801EC">
              <w:rPr>
                <w:rFonts w:ascii="Times New Roman" w:eastAsia="Times New Roman" w:hAnsi="Times New Roman" w:cs="Times New Roman"/>
                <w:bCs/>
                <w:color w:val="222222"/>
                <w:lang w:eastAsia="ru-RU"/>
              </w:rPr>
              <w:t>-Горяева Л.В.</w:t>
            </w:r>
          </w:p>
        </w:tc>
      </w:tr>
      <w:tr w:rsidR="002503E3" w:rsidRPr="00F801EC" w:rsidTr="00B109C1">
        <w:tc>
          <w:tcPr>
            <w:tcW w:w="581"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Мучкаева</w:t>
            </w:r>
            <w:proofErr w:type="spellEnd"/>
            <w:r w:rsidRPr="00F801EC">
              <w:rPr>
                <w:rFonts w:ascii="Times New Roman" w:eastAsia="Times New Roman" w:hAnsi="Times New Roman" w:cs="Times New Roman"/>
                <w:bCs/>
                <w:color w:val="222222"/>
                <w:lang w:eastAsia="ru-RU"/>
              </w:rPr>
              <w:t xml:space="preserve"> Виолетта</w:t>
            </w:r>
          </w:p>
        </w:tc>
        <w:tc>
          <w:tcPr>
            <w:tcW w:w="83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7</w:t>
            </w:r>
          </w:p>
        </w:tc>
        <w:tc>
          <w:tcPr>
            <w:tcW w:w="1656"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Биология </w:t>
            </w:r>
          </w:p>
        </w:tc>
        <w:tc>
          <w:tcPr>
            <w:tcW w:w="1693" w:type="dxa"/>
            <w:tcBorders>
              <w:top w:val="single" w:sz="4" w:space="0" w:color="auto"/>
              <w:left w:val="single" w:sz="4" w:space="0" w:color="auto"/>
              <w:bottom w:val="single" w:sz="4" w:space="0" w:color="auto"/>
              <w:right w:val="single" w:sz="4" w:space="0" w:color="auto"/>
            </w:tcBorders>
          </w:tcPr>
          <w:p w:rsidR="002503E3"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2503E3" w:rsidRPr="00F801EC" w:rsidRDefault="002503E3"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Кирьянова И.И.</w:t>
            </w:r>
          </w:p>
        </w:tc>
      </w:tr>
      <w:tr w:rsidR="009D44CF" w:rsidRPr="00F801EC" w:rsidTr="00B109C1">
        <w:tc>
          <w:tcPr>
            <w:tcW w:w="581"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9D44CF" w:rsidRPr="00F801EC" w:rsidRDefault="009D44CF" w:rsidP="00F801EC">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Мучкаева</w:t>
            </w:r>
            <w:proofErr w:type="spellEnd"/>
            <w:r w:rsidRPr="00F801EC">
              <w:rPr>
                <w:rFonts w:ascii="Times New Roman" w:eastAsia="Times New Roman" w:hAnsi="Times New Roman" w:cs="Times New Roman"/>
                <w:bCs/>
                <w:color w:val="222222"/>
                <w:lang w:eastAsia="ru-RU"/>
              </w:rPr>
              <w:t xml:space="preserve"> Виолетта</w:t>
            </w:r>
          </w:p>
        </w:tc>
        <w:tc>
          <w:tcPr>
            <w:tcW w:w="836" w:type="dxa"/>
            <w:tcBorders>
              <w:top w:val="single" w:sz="4" w:space="0" w:color="auto"/>
              <w:left w:val="single" w:sz="4" w:space="0" w:color="auto"/>
              <w:bottom w:val="single" w:sz="4" w:space="0" w:color="auto"/>
              <w:right w:val="single" w:sz="4" w:space="0" w:color="auto"/>
            </w:tcBorders>
          </w:tcPr>
          <w:p w:rsidR="009D44CF" w:rsidRPr="00F801EC" w:rsidRDefault="009D44CF"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7</w:t>
            </w:r>
          </w:p>
        </w:tc>
        <w:tc>
          <w:tcPr>
            <w:tcW w:w="1656" w:type="dxa"/>
            <w:tcBorders>
              <w:top w:val="single" w:sz="4" w:space="0" w:color="auto"/>
              <w:left w:val="single" w:sz="4" w:space="0" w:color="auto"/>
              <w:bottom w:val="single" w:sz="4" w:space="0" w:color="auto"/>
              <w:right w:val="single" w:sz="4" w:space="0" w:color="auto"/>
            </w:tcBorders>
          </w:tcPr>
          <w:p w:rsidR="009D44CF" w:rsidRPr="00F801EC" w:rsidRDefault="009D44CF"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История</w:t>
            </w:r>
          </w:p>
        </w:tc>
        <w:tc>
          <w:tcPr>
            <w:tcW w:w="1693" w:type="dxa"/>
            <w:tcBorders>
              <w:top w:val="single" w:sz="4" w:space="0" w:color="auto"/>
              <w:left w:val="single" w:sz="4" w:space="0" w:color="auto"/>
              <w:bottom w:val="single" w:sz="4" w:space="0" w:color="auto"/>
              <w:right w:val="single" w:sz="4" w:space="0" w:color="auto"/>
            </w:tcBorders>
          </w:tcPr>
          <w:p w:rsidR="009D44CF" w:rsidRPr="00F801EC" w:rsidRDefault="009D44CF" w:rsidP="00F801EC">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Манджиева</w:t>
            </w:r>
            <w:proofErr w:type="spellEnd"/>
            <w:r w:rsidRPr="00F801EC">
              <w:rPr>
                <w:rFonts w:ascii="Times New Roman" w:eastAsia="Times New Roman" w:hAnsi="Times New Roman" w:cs="Times New Roman"/>
                <w:bCs/>
                <w:color w:val="222222"/>
                <w:lang w:eastAsia="ru-RU"/>
              </w:rPr>
              <w:t xml:space="preserve"> А.Б.</w:t>
            </w:r>
          </w:p>
        </w:tc>
      </w:tr>
      <w:tr w:rsidR="009D44CF" w:rsidRPr="00F801EC" w:rsidTr="00B109C1">
        <w:tc>
          <w:tcPr>
            <w:tcW w:w="581"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Басангов </w:t>
            </w:r>
            <w:proofErr w:type="spellStart"/>
            <w:r w:rsidRPr="00F801EC">
              <w:rPr>
                <w:rFonts w:ascii="Times New Roman" w:eastAsia="Times New Roman" w:hAnsi="Times New Roman" w:cs="Times New Roman"/>
                <w:bCs/>
                <w:color w:val="222222"/>
                <w:lang w:eastAsia="ru-RU"/>
              </w:rPr>
              <w:t>Баир</w:t>
            </w:r>
            <w:proofErr w:type="spellEnd"/>
          </w:p>
        </w:tc>
        <w:tc>
          <w:tcPr>
            <w:tcW w:w="83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8</w:t>
            </w:r>
          </w:p>
        </w:tc>
        <w:tc>
          <w:tcPr>
            <w:tcW w:w="165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Физическая культура</w:t>
            </w:r>
          </w:p>
        </w:tc>
        <w:tc>
          <w:tcPr>
            <w:tcW w:w="1693"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призер</w:t>
            </w:r>
          </w:p>
        </w:tc>
        <w:tc>
          <w:tcPr>
            <w:tcW w:w="2638"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Уланов Ю.Б.</w:t>
            </w:r>
          </w:p>
        </w:tc>
      </w:tr>
      <w:tr w:rsidR="009D44CF" w:rsidRPr="00F801EC" w:rsidTr="00B109C1">
        <w:tc>
          <w:tcPr>
            <w:tcW w:w="581"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Абакинова</w:t>
            </w:r>
            <w:proofErr w:type="spellEnd"/>
            <w:r w:rsidRPr="00F801EC">
              <w:rPr>
                <w:rFonts w:ascii="Times New Roman" w:eastAsia="Times New Roman" w:hAnsi="Times New Roman" w:cs="Times New Roman"/>
                <w:bCs/>
                <w:color w:val="222222"/>
                <w:lang w:eastAsia="ru-RU"/>
              </w:rPr>
              <w:t xml:space="preserve"> Саша</w:t>
            </w:r>
          </w:p>
        </w:tc>
        <w:tc>
          <w:tcPr>
            <w:tcW w:w="83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8</w:t>
            </w:r>
          </w:p>
        </w:tc>
        <w:tc>
          <w:tcPr>
            <w:tcW w:w="165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ОБЗР</w:t>
            </w:r>
          </w:p>
        </w:tc>
        <w:tc>
          <w:tcPr>
            <w:tcW w:w="1693"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призер</w:t>
            </w:r>
          </w:p>
        </w:tc>
        <w:tc>
          <w:tcPr>
            <w:tcW w:w="2638"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Марилов В.М.</w:t>
            </w:r>
          </w:p>
        </w:tc>
      </w:tr>
      <w:tr w:rsidR="009D44CF" w:rsidRPr="00F801EC" w:rsidTr="00B109C1">
        <w:tc>
          <w:tcPr>
            <w:tcW w:w="581"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Лиджиева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Айса</w:t>
            </w:r>
            <w:proofErr w:type="spellEnd"/>
          </w:p>
        </w:tc>
        <w:tc>
          <w:tcPr>
            <w:tcW w:w="83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8</w:t>
            </w:r>
          </w:p>
        </w:tc>
        <w:tc>
          <w:tcPr>
            <w:tcW w:w="165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ОБЗР</w:t>
            </w:r>
          </w:p>
        </w:tc>
        <w:tc>
          <w:tcPr>
            <w:tcW w:w="1693"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призер</w:t>
            </w:r>
          </w:p>
        </w:tc>
        <w:tc>
          <w:tcPr>
            <w:tcW w:w="2638"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Марилов В.М.</w:t>
            </w:r>
          </w:p>
        </w:tc>
      </w:tr>
      <w:tr w:rsidR="009D44CF" w:rsidRPr="00F801EC" w:rsidTr="00B109C1">
        <w:tc>
          <w:tcPr>
            <w:tcW w:w="581"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numPr>
                <w:ilvl w:val="0"/>
                <w:numId w:val="13"/>
              </w:numPr>
              <w:tabs>
                <w:tab w:val="left" w:pos="425"/>
              </w:tabs>
              <w:spacing w:after="0" w:line="240" w:lineRule="auto"/>
              <w:rPr>
                <w:rFonts w:ascii="Times New Roman" w:eastAsia="Times New Roman" w:hAnsi="Times New Roman" w:cs="Times New Roman"/>
                <w:bCs/>
                <w:color w:val="222222"/>
                <w:lang w:eastAsia="ru-RU"/>
              </w:rPr>
            </w:pPr>
          </w:p>
        </w:tc>
        <w:tc>
          <w:tcPr>
            <w:tcW w:w="2167"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Мучкаев</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Хонгор</w:t>
            </w:r>
            <w:proofErr w:type="spellEnd"/>
          </w:p>
        </w:tc>
        <w:tc>
          <w:tcPr>
            <w:tcW w:w="83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87</w:t>
            </w:r>
          </w:p>
        </w:tc>
        <w:tc>
          <w:tcPr>
            <w:tcW w:w="1656"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технология</w:t>
            </w:r>
          </w:p>
        </w:tc>
        <w:tc>
          <w:tcPr>
            <w:tcW w:w="1693" w:type="dxa"/>
            <w:tcBorders>
              <w:top w:val="single" w:sz="4" w:space="0" w:color="auto"/>
              <w:left w:val="single" w:sz="4" w:space="0" w:color="auto"/>
              <w:bottom w:val="single" w:sz="4" w:space="0" w:color="auto"/>
              <w:right w:val="single" w:sz="4" w:space="0" w:color="auto"/>
            </w:tcBorders>
          </w:tcPr>
          <w:p w:rsidR="009D44CF"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2638" w:type="dxa"/>
            <w:tcBorders>
              <w:top w:val="single" w:sz="4" w:space="0" w:color="auto"/>
              <w:left w:val="single" w:sz="4" w:space="0" w:color="auto"/>
              <w:bottom w:val="single" w:sz="4" w:space="0" w:color="auto"/>
              <w:right w:val="single" w:sz="4" w:space="0" w:color="auto"/>
            </w:tcBorders>
          </w:tcPr>
          <w:p w:rsidR="009D44CF" w:rsidRPr="00F801EC" w:rsidRDefault="00552608"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Марилов В.М.</w:t>
            </w:r>
          </w:p>
        </w:tc>
      </w:tr>
    </w:tbl>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Сравнительный анализ по участию в </w:t>
      </w:r>
      <w:proofErr w:type="spellStart"/>
      <w:r w:rsidRPr="00F801EC">
        <w:rPr>
          <w:rFonts w:ascii="Times New Roman" w:eastAsia="Times New Roman" w:hAnsi="Times New Roman" w:cs="Times New Roman"/>
          <w:bCs/>
          <w:color w:val="222222"/>
          <w:lang w:eastAsia="ru-RU"/>
        </w:rPr>
        <w:t>ВсОШ</w:t>
      </w:r>
      <w:proofErr w:type="spellEnd"/>
      <w:r w:rsidRPr="00F801EC">
        <w:rPr>
          <w:rFonts w:ascii="Times New Roman" w:eastAsia="Times New Roman" w:hAnsi="Times New Roman" w:cs="Times New Roman"/>
          <w:bCs/>
          <w:color w:val="222222"/>
          <w:lang w:eastAsia="ru-RU"/>
        </w:rPr>
        <w:t xml:space="preserve"> на муниципальном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070"/>
        <w:gridCol w:w="759"/>
        <w:gridCol w:w="1402"/>
        <w:gridCol w:w="1070"/>
        <w:gridCol w:w="759"/>
        <w:gridCol w:w="1402"/>
        <w:gridCol w:w="1070"/>
        <w:gridCol w:w="759"/>
      </w:tblGrid>
      <w:tr w:rsidR="00B109C1" w:rsidRPr="00F801EC" w:rsidTr="00B109C1">
        <w:trPr>
          <w:trHeight w:val="259"/>
        </w:trPr>
        <w:tc>
          <w:tcPr>
            <w:tcW w:w="3190" w:type="dxa"/>
            <w:gridSpan w:val="3"/>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2021-2022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c>
          <w:tcPr>
            <w:tcW w:w="3190" w:type="dxa"/>
            <w:gridSpan w:val="3"/>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2022-2023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c>
          <w:tcPr>
            <w:tcW w:w="3191" w:type="dxa"/>
            <w:gridSpan w:val="3"/>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2023-2024</w:t>
            </w:r>
          </w:p>
        </w:tc>
      </w:tr>
      <w:tr w:rsidR="00B109C1" w:rsidRPr="00F801EC" w:rsidTr="00B109C1">
        <w:trPr>
          <w:trHeight w:val="543"/>
        </w:trPr>
        <w:tc>
          <w:tcPr>
            <w:tcW w:w="138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05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75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Всего</w:t>
            </w:r>
          </w:p>
        </w:tc>
        <w:tc>
          <w:tcPr>
            <w:tcW w:w="138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05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75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Всего</w:t>
            </w:r>
          </w:p>
        </w:tc>
        <w:tc>
          <w:tcPr>
            <w:tcW w:w="138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05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751"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Всего</w:t>
            </w:r>
          </w:p>
        </w:tc>
      </w:tr>
      <w:tr w:rsidR="00B109C1" w:rsidRPr="00F801EC" w:rsidTr="00B109C1">
        <w:trPr>
          <w:trHeight w:val="284"/>
        </w:trPr>
        <w:tc>
          <w:tcPr>
            <w:tcW w:w="138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w:t>
            </w:r>
          </w:p>
        </w:tc>
        <w:tc>
          <w:tcPr>
            <w:tcW w:w="105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9</w:t>
            </w:r>
          </w:p>
        </w:tc>
        <w:tc>
          <w:tcPr>
            <w:tcW w:w="75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13</w:t>
            </w:r>
          </w:p>
        </w:tc>
        <w:tc>
          <w:tcPr>
            <w:tcW w:w="138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w:t>
            </w:r>
          </w:p>
        </w:tc>
        <w:tc>
          <w:tcPr>
            <w:tcW w:w="105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w:t>
            </w:r>
          </w:p>
        </w:tc>
        <w:tc>
          <w:tcPr>
            <w:tcW w:w="75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6</w:t>
            </w:r>
          </w:p>
        </w:tc>
        <w:tc>
          <w:tcPr>
            <w:tcW w:w="1383" w:type="dxa"/>
          </w:tcPr>
          <w:p w:rsidR="00B109C1"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7</w:t>
            </w:r>
          </w:p>
        </w:tc>
        <w:tc>
          <w:tcPr>
            <w:tcW w:w="1057" w:type="dxa"/>
          </w:tcPr>
          <w:p w:rsidR="00B109C1"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w:t>
            </w:r>
          </w:p>
        </w:tc>
        <w:tc>
          <w:tcPr>
            <w:tcW w:w="751" w:type="dxa"/>
          </w:tcPr>
          <w:p w:rsidR="00B109C1"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11</w:t>
            </w:r>
          </w:p>
        </w:tc>
      </w:tr>
    </w:tbl>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Таким образом, показатели сравнительного анализа по участию в </w:t>
      </w:r>
      <w:proofErr w:type="spellStart"/>
      <w:r w:rsidRPr="00F801EC">
        <w:rPr>
          <w:rFonts w:ascii="Times New Roman" w:eastAsia="Times New Roman" w:hAnsi="Times New Roman" w:cs="Times New Roman"/>
          <w:bCs/>
          <w:color w:val="222222"/>
          <w:lang w:eastAsia="ru-RU"/>
        </w:rPr>
        <w:t>ВсОШ</w:t>
      </w:r>
      <w:proofErr w:type="spellEnd"/>
      <w:r w:rsidRPr="00F801EC">
        <w:rPr>
          <w:rFonts w:ascii="Times New Roman" w:eastAsia="Times New Roman" w:hAnsi="Times New Roman" w:cs="Times New Roman"/>
          <w:bCs/>
          <w:color w:val="222222"/>
          <w:lang w:eastAsia="ru-RU"/>
        </w:rPr>
        <w:t xml:space="preserve"> на муниц</w:t>
      </w:r>
      <w:r w:rsidR="009D44CF" w:rsidRPr="00F801EC">
        <w:rPr>
          <w:rFonts w:ascii="Times New Roman" w:eastAsia="Times New Roman" w:hAnsi="Times New Roman" w:cs="Times New Roman"/>
          <w:bCs/>
          <w:color w:val="222222"/>
          <w:lang w:eastAsia="ru-RU"/>
        </w:rPr>
        <w:t>ипальном этапе выявляют увеличение</w:t>
      </w:r>
      <w:r w:rsidRPr="00F801EC">
        <w:rPr>
          <w:rFonts w:ascii="Times New Roman" w:eastAsia="Times New Roman" w:hAnsi="Times New Roman" w:cs="Times New Roman"/>
          <w:bCs/>
          <w:color w:val="222222"/>
          <w:lang w:eastAsia="ru-RU"/>
        </w:rPr>
        <w:t xml:space="preserve">  количества победителей и увеличение призеров. </w:t>
      </w:r>
    </w:p>
    <w:p w:rsidR="00B109C1" w:rsidRPr="00F801EC" w:rsidRDefault="009D44CF"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Всего 11</w:t>
      </w:r>
      <w:r w:rsidR="00B109C1" w:rsidRPr="00F801EC">
        <w:rPr>
          <w:rFonts w:ascii="Times New Roman" w:eastAsia="Times New Roman" w:hAnsi="Times New Roman" w:cs="Times New Roman"/>
          <w:bCs/>
          <w:color w:val="222222"/>
          <w:lang w:eastAsia="ru-RU"/>
        </w:rPr>
        <w:t xml:space="preserve"> участников  муниципального этапа олимпиады</w:t>
      </w:r>
      <w:r w:rsidR="00552608" w:rsidRPr="00F801EC">
        <w:rPr>
          <w:rFonts w:ascii="Times New Roman" w:eastAsia="Times New Roman" w:hAnsi="Times New Roman" w:cs="Times New Roman"/>
          <w:bCs/>
          <w:color w:val="222222"/>
          <w:lang w:eastAsia="ru-RU"/>
        </w:rPr>
        <w:t xml:space="preserve"> стали победителями и призерами.</w:t>
      </w:r>
      <w:r w:rsidR="00B109C1" w:rsidRPr="00F801EC">
        <w:rPr>
          <w:rFonts w:ascii="Times New Roman" w:eastAsia="Times New Roman" w:hAnsi="Times New Roman" w:cs="Times New Roman"/>
          <w:bCs/>
          <w:color w:val="222222"/>
          <w:lang w:eastAsia="ru-RU"/>
        </w:rPr>
        <w:t xml:space="preserve"> Качество подготовки участников муниципального этапа всероссийской ол</w:t>
      </w:r>
      <w:r w:rsidR="00552608" w:rsidRPr="00F801EC">
        <w:rPr>
          <w:rFonts w:ascii="Times New Roman" w:eastAsia="Times New Roman" w:hAnsi="Times New Roman" w:cs="Times New Roman"/>
          <w:bCs/>
          <w:color w:val="222222"/>
          <w:lang w:eastAsia="ru-RU"/>
        </w:rPr>
        <w:t>импиады по школе составляет 50</w:t>
      </w:r>
      <w:r w:rsidR="00B109C1" w:rsidRPr="00F801EC">
        <w:rPr>
          <w:rFonts w:ascii="Times New Roman" w:eastAsia="Times New Roman" w:hAnsi="Times New Roman" w:cs="Times New Roman"/>
          <w:bCs/>
          <w:color w:val="222222"/>
          <w:lang w:eastAsia="ru-RU"/>
        </w:rPr>
        <w:t>%.</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Анализ результатов показывает недостаточную подготовку обучающихся 5,6,11  классов к олимпиаде, а также эффективную  целенаправленную работу с </w:t>
      </w:r>
      <w:proofErr w:type="gramStart"/>
      <w:r w:rsidRPr="00F801EC">
        <w:rPr>
          <w:rFonts w:ascii="Times New Roman" w:eastAsia="Times New Roman" w:hAnsi="Times New Roman" w:cs="Times New Roman"/>
          <w:bCs/>
          <w:color w:val="222222"/>
          <w:lang w:eastAsia="ru-RU"/>
        </w:rPr>
        <w:t>обучающимися</w:t>
      </w:r>
      <w:proofErr w:type="gramEnd"/>
      <w:r w:rsidRPr="00F801EC">
        <w:rPr>
          <w:rFonts w:ascii="Times New Roman" w:eastAsia="Times New Roman" w:hAnsi="Times New Roman" w:cs="Times New Roman"/>
          <w:bCs/>
          <w:color w:val="222222"/>
          <w:lang w:eastAsia="ru-RU"/>
        </w:rPr>
        <w:t xml:space="preserve">  учителя технологии Марилова В.М., учителя биологии Кирьяновой </w:t>
      </w:r>
      <w:proofErr w:type="spellStart"/>
      <w:r w:rsidRPr="00F801EC">
        <w:rPr>
          <w:rFonts w:ascii="Times New Roman" w:eastAsia="Times New Roman" w:hAnsi="Times New Roman" w:cs="Times New Roman"/>
          <w:bCs/>
          <w:color w:val="222222"/>
          <w:lang w:eastAsia="ru-RU"/>
        </w:rPr>
        <w:t>И.И.</w:t>
      </w:r>
      <w:r w:rsidR="00552608" w:rsidRPr="00F801EC">
        <w:rPr>
          <w:rFonts w:ascii="Times New Roman" w:eastAsia="Times New Roman" w:hAnsi="Times New Roman" w:cs="Times New Roman"/>
          <w:bCs/>
          <w:color w:val="222222"/>
          <w:lang w:eastAsia="ru-RU"/>
        </w:rPr>
        <w:t>русского</w:t>
      </w:r>
      <w:proofErr w:type="spellEnd"/>
      <w:r w:rsidR="00552608" w:rsidRPr="00F801EC">
        <w:rPr>
          <w:rFonts w:ascii="Times New Roman" w:eastAsia="Times New Roman" w:hAnsi="Times New Roman" w:cs="Times New Roman"/>
          <w:bCs/>
          <w:color w:val="222222"/>
          <w:lang w:eastAsia="ru-RU"/>
        </w:rPr>
        <w:t xml:space="preserve"> языка и литературы </w:t>
      </w:r>
      <w:proofErr w:type="spellStart"/>
      <w:r w:rsidR="00552608" w:rsidRPr="00F801EC">
        <w:rPr>
          <w:rFonts w:ascii="Times New Roman" w:eastAsia="Times New Roman" w:hAnsi="Times New Roman" w:cs="Times New Roman"/>
          <w:bCs/>
          <w:color w:val="222222"/>
          <w:lang w:eastAsia="ru-RU"/>
        </w:rPr>
        <w:t>Санжи</w:t>
      </w:r>
      <w:proofErr w:type="spellEnd"/>
      <w:r w:rsidR="00552608" w:rsidRPr="00F801EC">
        <w:rPr>
          <w:rFonts w:ascii="Times New Roman" w:eastAsia="Times New Roman" w:hAnsi="Times New Roman" w:cs="Times New Roman"/>
          <w:bCs/>
          <w:color w:val="222222"/>
          <w:lang w:eastAsia="ru-RU"/>
        </w:rPr>
        <w:t>-Горяева Л.В.</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Не  принимали участие в олимпиаде по предмету «Информатика», «Физика», «Литература», «Химия», «Обществознание».   Уровень олимпиадных  заданий оказался  сложным  для  обуч</w:t>
      </w:r>
      <w:r w:rsidR="00552608" w:rsidRPr="00F801EC">
        <w:rPr>
          <w:rFonts w:ascii="Times New Roman" w:eastAsia="Times New Roman" w:hAnsi="Times New Roman" w:cs="Times New Roman"/>
          <w:bCs/>
          <w:color w:val="222222"/>
          <w:lang w:eastAsia="ru-RU"/>
        </w:rPr>
        <w:t>ающихся по предметам «Химия», «Физика», «География</w:t>
      </w:r>
      <w:r w:rsidRPr="00F801EC">
        <w:rPr>
          <w:rFonts w:ascii="Times New Roman" w:eastAsia="Times New Roman" w:hAnsi="Times New Roman" w:cs="Times New Roman"/>
          <w:bCs/>
          <w:color w:val="222222"/>
          <w:lang w:eastAsia="ru-RU"/>
        </w:rPr>
        <w:t>»</w:t>
      </w:r>
      <w:proofErr w:type="gramStart"/>
      <w:r w:rsidRPr="00F801EC">
        <w:rPr>
          <w:rFonts w:ascii="Times New Roman" w:eastAsia="Times New Roman" w:hAnsi="Times New Roman" w:cs="Times New Roman"/>
          <w:bCs/>
          <w:color w:val="222222"/>
          <w:lang w:eastAsia="ru-RU"/>
        </w:rPr>
        <w:t xml:space="preserve"> ,</w:t>
      </w:r>
      <w:proofErr w:type="gramEnd"/>
      <w:r w:rsidRPr="00F801EC">
        <w:rPr>
          <w:rFonts w:ascii="Times New Roman" w:eastAsia="Times New Roman" w:hAnsi="Times New Roman" w:cs="Times New Roman"/>
          <w:bCs/>
          <w:color w:val="222222"/>
          <w:lang w:eastAsia="ru-RU"/>
        </w:rPr>
        <w:t xml:space="preserve"> «Английский язык». </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Участники олимпиады испытывают затруднение при выполнении нестандартных заданий, творческих работ с аргументацией  собственной позиции, при работе с историческим текстом, при написании литературоведческой статьи, допускают вычислительные ошибки.</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На основании вышеизложенного, отметили положительную работу педагогов по программе «Одаренные дети», подготовивших победителей и призеров муниципального этапа всероссийской олимпиады школьников.</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олимпиады:</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Это учитель</w:t>
      </w:r>
      <w:r w:rsidR="00552608" w:rsidRPr="00F801EC">
        <w:rPr>
          <w:rFonts w:ascii="Times New Roman" w:eastAsia="Times New Roman" w:hAnsi="Times New Roman" w:cs="Times New Roman"/>
          <w:bCs/>
          <w:color w:val="222222"/>
          <w:lang w:eastAsia="ru-RU"/>
        </w:rPr>
        <w:t xml:space="preserve"> технологии Марилов В.М, биологии Кирьянова И.И.,- </w:t>
      </w:r>
      <w:proofErr w:type="spellStart"/>
      <w:r w:rsidR="00552608" w:rsidRPr="00F801EC">
        <w:rPr>
          <w:rFonts w:ascii="Times New Roman" w:eastAsia="Times New Roman" w:hAnsi="Times New Roman" w:cs="Times New Roman"/>
          <w:bCs/>
          <w:color w:val="222222"/>
          <w:lang w:eastAsia="ru-RU"/>
        </w:rPr>
        <w:t>Санжи</w:t>
      </w:r>
      <w:proofErr w:type="spellEnd"/>
      <w:r w:rsidR="00552608" w:rsidRPr="00F801EC">
        <w:rPr>
          <w:rFonts w:ascii="Times New Roman" w:eastAsia="Times New Roman" w:hAnsi="Times New Roman" w:cs="Times New Roman"/>
          <w:bCs/>
          <w:color w:val="222222"/>
          <w:lang w:eastAsia="ru-RU"/>
        </w:rPr>
        <w:t xml:space="preserve">-Горяева  </w:t>
      </w:r>
      <w:proofErr w:type="spellStart"/>
      <w:r w:rsidR="00552608" w:rsidRPr="00F801EC">
        <w:rPr>
          <w:rFonts w:ascii="Times New Roman" w:eastAsia="Times New Roman" w:hAnsi="Times New Roman" w:cs="Times New Roman"/>
          <w:bCs/>
          <w:color w:val="222222"/>
          <w:lang w:eastAsia="ru-RU"/>
        </w:rPr>
        <w:t>Л.В.,</w:t>
      </w:r>
      <w:r w:rsidRPr="00F801EC">
        <w:rPr>
          <w:rFonts w:ascii="Times New Roman" w:eastAsia="Times New Roman" w:hAnsi="Times New Roman" w:cs="Times New Roman"/>
          <w:bCs/>
          <w:color w:val="222222"/>
          <w:lang w:eastAsia="ru-RU"/>
        </w:rPr>
        <w:t>Уланов</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Ю.Б.</w:t>
      </w:r>
      <w:r w:rsidR="00552608" w:rsidRPr="00F801EC">
        <w:rPr>
          <w:rFonts w:ascii="Times New Roman" w:eastAsia="Times New Roman" w:hAnsi="Times New Roman" w:cs="Times New Roman"/>
          <w:bCs/>
          <w:color w:val="222222"/>
          <w:lang w:eastAsia="ru-RU"/>
        </w:rPr>
        <w:t>Манджиева</w:t>
      </w:r>
      <w:proofErr w:type="spellEnd"/>
      <w:r w:rsidR="00552608" w:rsidRPr="00F801EC">
        <w:rPr>
          <w:rFonts w:ascii="Times New Roman" w:eastAsia="Times New Roman" w:hAnsi="Times New Roman" w:cs="Times New Roman"/>
          <w:bCs/>
          <w:color w:val="222222"/>
          <w:lang w:eastAsia="ru-RU"/>
        </w:rPr>
        <w:t xml:space="preserve"> </w:t>
      </w:r>
      <w:proofErr w:type="spellStart"/>
      <w:r w:rsidR="00552608" w:rsidRPr="00F801EC">
        <w:rPr>
          <w:rFonts w:ascii="Times New Roman" w:eastAsia="Times New Roman" w:hAnsi="Times New Roman" w:cs="Times New Roman"/>
          <w:bCs/>
          <w:color w:val="222222"/>
          <w:lang w:eastAsia="ru-RU"/>
        </w:rPr>
        <w:t>А.Б.,Баринова</w:t>
      </w:r>
      <w:proofErr w:type="spellEnd"/>
      <w:r w:rsidR="00552608" w:rsidRPr="00F801EC">
        <w:rPr>
          <w:rFonts w:ascii="Times New Roman" w:eastAsia="Times New Roman" w:hAnsi="Times New Roman" w:cs="Times New Roman"/>
          <w:bCs/>
          <w:color w:val="222222"/>
          <w:lang w:eastAsia="ru-RU"/>
        </w:rPr>
        <w:t xml:space="preserve"> В.Н.,</w:t>
      </w:r>
      <w:proofErr w:type="spellStart"/>
      <w:r w:rsidR="00552608" w:rsidRPr="00F801EC">
        <w:rPr>
          <w:rFonts w:ascii="Times New Roman" w:eastAsia="Times New Roman" w:hAnsi="Times New Roman" w:cs="Times New Roman"/>
          <w:bCs/>
          <w:color w:val="222222"/>
          <w:lang w:eastAsia="ru-RU"/>
        </w:rPr>
        <w:t>Манджиева</w:t>
      </w:r>
      <w:proofErr w:type="spellEnd"/>
      <w:r w:rsidR="00552608" w:rsidRPr="00F801EC">
        <w:rPr>
          <w:rFonts w:ascii="Times New Roman" w:eastAsia="Times New Roman" w:hAnsi="Times New Roman" w:cs="Times New Roman"/>
          <w:bCs/>
          <w:color w:val="222222"/>
          <w:lang w:eastAsia="ru-RU"/>
        </w:rPr>
        <w:t xml:space="preserve"> А.Б</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2.Указать на недостаточную работу учит</w:t>
      </w:r>
      <w:r w:rsidR="00552608" w:rsidRPr="00F801EC">
        <w:rPr>
          <w:rFonts w:ascii="Times New Roman" w:eastAsia="Times New Roman" w:hAnsi="Times New Roman" w:cs="Times New Roman"/>
          <w:bCs/>
          <w:color w:val="222222"/>
          <w:lang w:eastAsia="ru-RU"/>
        </w:rPr>
        <w:t>елям химии,  физики, английского языка</w:t>
      </w:r>
      <w:r w:rsidRPr="00F801EC">
        <w:rPr>
          <w:rFonts w:ascii="Times New Roman" w:eastAsia="Times New Roman" w:hAnsi="Times New Roman" w:cs="Times New Roman"/>
          <w:bCs/>
          <w:color w:val="222222"/>
          <w:lang w:eastAsia="ru-RU"/>
        </w:rPr>
        <w:t xml:space="preserve">  по подготовке к олимпиаде.</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numPr>
          <w:ilvl w:val="0"/>
          <w:numId w:val="14"/>
        </w:numPr>
        <w:tabs>
          <w:tab w:val="left" w:pos="312"/>
        </w:tabs>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lastRenderedPageBreak/>
        <w:t>Активизировать  внеклассную  работу  по предметам в направлении  использования заданий        повышенного  уровня  сложности,  способствующих   развитию  самостоятельных  и         исследовательских нав</w:t>
      </w:r>
      <w:r w:rsidR="00552608" w:rsidRPr="00F801EC">
        <w:rPr>
          <w:rFonts w:ascii="Times New Roman" w:eastAsia="Times New Roman" w:hAnsi="Times New Roman" w:cs="Times New Roman"/>
          <w:bCs/>
          <w:color w:val="222222"/>
          <w:lang w:eastAsia="ru-RU"/>
        </w:rPr>
        <w:t>ыков  обучающихся в течение 2024</w:t>
      </w:r>
      <w:r w:rsidRPr="00F801EC">
        <w:rPr>
          <w:rFonts w:ascii="Times New Roman" w:eastAsia="Times New Roman" w:hAnsi="Times New Roman" w:cs="Times New Roman"/>
          <w:bCs/>
          <w:color w:val="222222"/>
          <w:lang w:eastAsia="ru-RU"/>
        </w:rPr>
        <w:t>-2</w:t>
      </w:r>
      <w:r w:rsidR="00552608" w:rsidRPr="00F801EC">
        <w:rPr>
          <w:rFonts w:ascii="Times New Roman" w:eastAsia="Times New Roman" w:hAnsi="Times New Roman" w:cs="Times New Roman"/>
          <w:bCs/>
          <w:color w:val="222222"/>
          <w:lang w:eastAsia="ru-RU"/>
        </w:rPr>
        <w:t>025</w:t>
      </w:r>
      <w:r w:rsidRPr="00F801EC">
        <w:rPr>
          <w:rFonts w:ascii="Times New Roman" w:eastAsia="Times New Roman" w:hAnsi="Times New Roman" w:cs="Times New Roman"/>
          <w:bCs/>
          <w:color w:val="222222"/>
          <w:lang w:eastAsia="ru-RU"/>
        </w:rPr>
        <w:t xml:space="preserve"> учебного года.    </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4.6. Результаты участия школы в республиканских олимпиадах</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Результативность участия учеников МКОУ «</w:t>
      </w:r>
      <w:proofErr w:type="spellStart"/>
      <w:r w:rsidRPr="00F801EC">
        <w:rPr>
          <w:rFonts w:ascii="Times New Roman" w:eastAsia="Times New Roman" w:hAnsi="Times New Roman" w:cs="Times New Roman"/>
          <w:bCs/>
          <w:color w:val="222222"/>
          <w:lang w:eastAsia="ru-RU"/>
        </w:rPr>
        <w:t>Сарпинская</w:t>
      </w:r>
      <w:proofErr w:type="spellEnd"/>
      <w:r w:rsidRPr="00F801EC">
        <w:rPr>
          <w:rFonts w:ascii="Times New Roman" w:eastAsia="Times New Roman" w:hAnsi="Times New Roman" w:cs="Times New Roman"/>
          <w:bCs/>
          <w:color w:val="222222"/>
          <w:lang w:eastAsia="ru-RU"/>
        </w:rPr>
        <w:t xml:space="preserve"> СОШ </w:t>
      </w:r>
      <w:proofErr w:type="spellStart"/>
      <w:r w:rsidRPr="00F801EC">
        <w:rPr>
          <w:rFonts w:ascii="Times New Roman" w:eastAsia="Times New Roman" w:hAnsi="Times New Roman" w:cs="Times New Roman"/>
          <w:bCs/>
          <w:color w:val="222222"/>
          <w:lang w:eastAsia="ru-RU"/>
        </w:rPr>
        <w:t>им.Э.Т.Деликова</w:t>
      </w:r>
      <w:proofErr w:type="spellEnd"/>
      <w:r w:rsidRPr="00F801EC">
        <w:rPr>
          <w:rFonts w:ascii="Times New Roman" w:eastAsia="Times New Roman" w:hAnsi="Times New Roman" w:cs="Times New Roman"/>
          <w:bCs/>
          <w:color w:val="222222"/>
          <w:lang w:eastAsia="ru-RU"/>
        </w:rPr>
        <w:t>» в республиканской олимпиаде этнокультурной направленности в 2024 учебном году</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2309"/>
        <w:gridCol w:w="2181"/>
        <w:gridCol w:w="1534"/>
        <w:gridCol w:w="1564"/>
        <w:gridCol w:w="1768"/>
      </w:tblGrid>
      <w:tr w:rsidR="00B109C1" w:rsidRPr="00F801EC" w:rsidTr="00B109C1">
        <w:trPr>
          <w:trHeight w:val="512"/>
        </w:trPr>
        <w:tc>
          <w:tcPr>
            <w:tcW w:w="706"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w:t>
            </w:r>
            <w:proofErr w:type="gramStart"/>
            <w:r w:rsidRPr="00F801EC">
              <w:rPr>
                <w:rFonts w:ascii="Times New Roman" w:eastAsia="Times New Roman" w:hAnsi="Times New Roman" w:cs="Times New Roman"/>
                <w:bCs/>
                <w:color w:val="222222"/>
                <w:lang w:eastAsia="ru-RU"/>
              </w:rPr>
              <w:t>п</w:t>
            </w:r>
            <w:proofErr w:type="gramEnd"/>
            <w:r w:rsidRPr="00F801EC">
              <w:rPr>
                <w:rFonts w:ascii="Times New Roman" w:eastAsia="Times New Roman" w:hAnsi="Times New Roman" w:cs="Times New Roman"/>
                <w:bCs/>
                <w:color w:val="222222"/>
                <w:lang w:eastAsia="ru-RU"/>
              </w:rPr>
              <w:t>/п</w:t>
            </w:r>
          </w:p>
        </w:tc>
        <w:tc>
          <w:tcPr>
            <w:tcW w:w="2309"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ФИО учащегося</w:t>
            </w:r>
          </w:p>
        </w:tc>
        <w:tc>
          <w:tcPr>
            <w:tcW w:w="2181"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Уровень</w:t>
            </w:r>
          </w:p>
        </w:tc>
        <w:tc>
          <w:tcPr>
            <w:tcW w:w="1534"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Результат</w:t>
            </w:r>
          </w:p>
        </w:tc>
        <w:tc>
          <w:tcPr>
            <w:tcW w:w="1564"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Название</w:t>
            </w:r>
          </w:p>
        </w:tc>
        <w:tc>
          <w:tcPr>
            <w:tcW w:w="1768" w:type="dxa"/>
            <w:tcBorders>
              <w:top w:val="single" w:sz="4" w:space="0" w:color="auto"/>
              <w:left w:val="single" w:sz="4" w:space="0" w:color="auto"/>
              <w:bottom w:val="single" w:sz="4" w:space="0" w:color="auto"/>
              <w:right w:val="single" w:sz="4" w:space="0" w:color="auto"/>
            </w:tcBorders>
            <w:shd w:val="clear" w:color="auto" w:fill="BDD6EE"/>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Руководитель </w:t>
            </w:r>
          </w:p>
        </w:tc>
      </w:tr>
      <w:tr w:rsidR="00B109C1" w:rsidRPr="00F801EC" w:rsidTr="00B109C1">
        <w:trPr>
          <w:trHeight w:val="242"/>
        </w:trPr>
        <w:tc>
          <w:tcPr>
            <w:tcW w:w="70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c>
          <w:tcPr>
            <w:tcW w:w="2309"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Ангрикова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Энкира</w:t>
            </w:r>
            <w:proofErr w:type="spellEnd"/>
          </w:p>
        </w:tc>
        <w:tc>
          <w:tcPr>
            <w:tcW w:w="2181"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муниципальный</w:t>
            </w:r>
          </w:p>
        </w:tc>
        <w:tc>
          <w:tcPr>
            <w:tcW w:w="153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156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Тодо</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бичиг</w:t>
            </w:r>
            <w:proofErr w:type="spellEnd"/>
            <w:r w:rsidRPr="00F801EC">
              <w:rPr>
                <w:rFonts w:ascii="Times New Roman" w:eastAsia="Times New Roman" w:hAnsi="Times New Roman" w:cs="Times New Roman"/>
                <w:bCs/>
                <w:color w:val="222222"/>
                <w:lang w:eastAsia="ru-RU"/>
              </w:rPr>
              <w:t xml:space="preserve"> (каллиграфия)</w:t>
            </w:r>
          </w:p>
        </w:tc>
        <w:tc>
          <w:tcPr>
            <w:tcW w:w="1768"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Д.В.</w:t>
            </w:r>
          </w:p>
        </w:tc>
      </w:tr>
      <w:tr w:rsidR="00B109C1" w:rsidRPr="00F801EC" w:rsidTr="00B109C1">
        <w:trPr>
          <w:trHeight w:val="512"/>
        </w:trPr>
        <w:tc>
          <w:tcPr>
            <w:tcW w:w="70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5</w:t>
            </w:r>
          </w:p>
        </w:tc>
        <w:tc>
          <w:tcPr>
            <w:tcW w:w="2309"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Байна</w:t>
            </w:r>
            <w:proofErr w:type="spellEnd"/>
          </w:p>
        </w:tc>
        <w:tc>
          <w:tcPr>
            <w:tcW w:w="2181"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муниципальный</w:t>
            </w:r>
          </w:p>
        </w:tc>
        <w:tc>
          <w:tcPr>
            <w:tcW w:w="153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156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Тодо</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бичиг</w:t>
            </w:r>
            <w:proofErr w:type="spellEnd"/>
          </w:p>
        </w:tc>
        <w:tc>
          <w:tcPr>
            <w:tcW w:w="1768"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Д.В.</w:t>
            </w:r>
          </w:p>
        </w:tc>
      </w:tr>
      <w:tr w:rsidR="00B109C1" w:rsidRPr="00F801EC" w:rsidTr="00B109C1">
        <w:trPr>
          <w:trHeight w:val="538"/>
        </w:trPr>
        <w:tc>
          <w:tcPr>
            <w:tcW w:w="706"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6</w:t>
            </w:r>
          </w:p>
        </w:tc>
        <w:tc>
          <w:tcPr>
            <w:tcW w:w="2309"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Ефанова</w:t>
            </w:r>
            <w:proofErr w:type="spellEnd"/>
            <w:r w:rsidRPr="00F801EC">
              <w:rPr>
                <w:rFonts w:ascii="Times New Roman" w:eastAsia="Times New Roman" w:hAnsi="Times New Roman" w:cs="Times New Roman"/>
                <w:bCs/>
                <w:color w:val="222222"/>
                <w:lang w:eastAsia="ru-RU"/>
              </w:rPr>
              <w:t xml:space="preserve"> Ксения</w:t>
            </w:r>
          </w:p>
        </w:tc>
        <w:tc>
          <w:tcPr>
            <w:tcW w:w="2181"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муниципальный</w:t>
            </w:r>
          </w:p>
        </w:tc>
        <w:tc>
          <w:tcPr>
            <w:tcW w:w="153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победитель</w:t>
            </w:r>
          </w:p>
        </w:tc>
        <w:tc>
          <w:tcPr>
            <w:tcW w:w="1564"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Тодо</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бичиг</w:t>
            </w:r>
            <w:proofErr w:type="spellEnd"/>
            <w:r w:rsidRPr="00F801EC">
              <w:rPr>
                <w:rFonts w:ascii="Times New Roman" w:eastAsia="Times New Roman" w:hAnsi="Times New Roman" w:cs="Times New Roman"/>
                <w:bCs/>
                <w:color w:val="222222"/>
                <w:lang w:eastAsia="ru-RU"/>
              </w:rPr>
              <w:t xml:space="preserve"> (каллиграфия)</w:t>
            </w:r>
          </w:p>
        </w:tc>
        <w:tc>
          <w:tcPr>
            <w:tcW w:w="1768" w:type="dxa"/>
            <w:tcBorders>
              <w:top w:val="single" w:sz="4" w:space="0" w:color="auto"/>
              <w:left w:val="single" w:sz="4" w:space="0" w:color="auto"/>
              <w:bottom w:val="single" w:sz="4" w:space="0" w:color="auto"/>
              <w:right w:val="single" w:sz="4" w:space="0" w:color="auto"/>
            </w:tcBorders>
          </w:tcPr>
          <w:p w:rsidR="00B109C1" w:rsidRPr="00F801EC" w:rsidRDefault="00B109C1" w:rsidP="00B109C1">
            <w:pPr>
              <w:spacing w:after="0" w:line="240" w:lineRule="auto"/>
              <w:rPr>
                <w:rFonts w:ascii="Times New Roman" w:eastAsia="Times New Roman" w:hAnsi="Times New Roman" w:cs="Times New Roman"/>
                <w:bCs/>
                <w:color w:val="222222"/>
                <w:lang w:eastAsia="ru-RU"/>
              </w:rPr>
            </w:pP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Д.В.</w:t>
            </w:r>
          </w:p>
        </w:tc>
      </w:tr>
    </w:tbl>
    <w:p w:rsidR="00B109C1" w:rsidRPr="00F801EC" w:rsidRDefault="00B109C1" w:rsidP="00B109C1">
      <w:pPr>
        <w:spacing w:after="0" w:line="240" w:lineRule="auto"/>
        <w:rPr>
          <w:rFonts w:ascii="Times New Roman" w:eastAsia="Times New Roman" w:hAnsi="Times New Roman" w:cs="Times New Roman"/>
          <w:bCs/>
          <w:color w:val="222222"/>
          <w:u w:val="single"/>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Таблица итогов участия в Республиканской олимпиаде школьников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690"/>
        <w:gridCol w:w="1690"/>
        <w:gridCol w:w="1690"/>
        <w:gridCol w:w="1691"/>
        <w:gridCol w:w="1691"/>
      </w:tblGrid>
      <w:tr w:rsidR="00B109C1" w:rsidRPr="00F801EC" w:rsidTr="00B109C1">
        <w:tc>
          <w:tcPr>
            <w:tcW w:w="5069" w:type="dxa"/>
            <w:gridSpan w:val="3"/>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Республиканский этап</w:t>
            </w:r>
          </w:p>
        </w:tc>
        <w:tc>
          <w:tcPr>
            <w:tcW w:w="5072" w:type="dxa"/>
            <w:gridSpan w:val="3"/>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Муниципальный этап</w:t>
            </w:r>
          </w:p>
        </w:tc>
      </w:tr>
      <w:tr w:rsidR="00B109C1" w:rsidRPr="00F801EC" w:rsidTr="00B109C1">
        <w:tc>
          <w:tcPr>
            <w:tcW w:w="1689"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участников</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691"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91"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участников</w:t>
            </w:r>
          </w:p>
        </w:tc>
      </w:tr>
      <w:tr w:rsidR="00B109C1" w:rsidRPr="00F801EC" w:rsidTr="00B109C1">
        <w:tc>
          <w:tcPr>
            <w:tcW w:w="1689"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1</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c>
          <w:tcPr>
            <w:tcW w:w="1690"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c>
          <w:tcPr>
            <w:tcW w:w="1691"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0</w:t>
            </w:r>
          </w:p>
        </w:tc>
        <w:tc>
          <w:tcPr>
            <w:tcW w:w="1691"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r>
    </w:tbl>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Сравнительный анализ участия в Республиканской олимпиаде школьников на муниципальном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547"/>
        <w:gridCol w:w="1643"/>
        <w:gridCol w:w="1547"/>
        <w:gridCol w:w="1643"/>
        <w:gridCol w:w="1548"/>
      </w:tblGrid>
      <w:tr w:rsidR="00B109C1" w:rsidRPr="00F801EC" w:rsidTr="00B109C1">
        <w:tc>
          <w:tcPr>
            <w:tcW w:w="3190"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2021-2022уч.г.</w:t>
            </w:r>
          </w:p>
        </w:tc>
        <w:tc>
          <w:tcPr>
            <w:tcW w:w="3190"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2022-2023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c>
          <w:tcPr>
            <w:tcW w:w="3191"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2023-2024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r>
      <w:tr w:rsidR="00B109C1" w:rsidRPr="00F801EC" w:rsidTr="00B109C1">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8"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r>
      <w:tr w:rsidR="00B109C1" w:rsidRPr="00F801EC" w:rsidTr="00B109C1">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5</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4</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3</w:t>
            </w:r>
          </w:p>
        </w:tc>
        <w:tc>
          <w:tcPr>
            <w:tcW w:w="1548"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0</w:t>
            </w:r>
          </w:p>
        </w:tc>
      </w:tr>
    </w:tbl>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Сравнительный анализ участия в Республиканской олимпиаде школьников на республиканском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547"/>
        <w:gridCol w:w="1643"/>
        <w:gridCol w:w="1547"/>
        <w:gridCol w:w="1643"/>
        <w:gridCol w:w="1548"/>
      </w:tblGrid>
      <w:tr w:rsidR="00B109C1" w:rsidRPr="00F801EC" w:rsidTr="00B109C1">
        <w:tc>
          <w:tcPr>
            <w:tcW w:w="3190"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2021-2022уч.г.</w:t>
            </w:r>
          </w:p>
        </w:tc>
        <w:tc>
          <w:tcPr>
            <w:tcW w:w="3190"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2022-2023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c>
          <w:tcPr>
            <w:tcW w:w="3191" w:type="dxa"/>
            <w:gridSpan w:val="2"/>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2023-2024 </w:t>
            </w:r>
            <w:proofErr w:type="spellStart"/>
            <w:r w:rsidRPr="00F801EC">
              <w:rPr>
                <w:rFonts w:ascii="Times New Roman" w:eastAsia="Times New Roman" w:hAnsi="Times New Roman" w:cs="Times New Roman"/>
                <w:bCs/>
                <w:color w:val="222222"/>
                <w:lang w:eastAsia="ru-RU"/>
              </w:rPr>
              <w:t>уч.г</w:t>
            </w:r>
            <w:proofErr w:type="spellEnd"/>
            <w:r w:rsidRPr="00F801EC">
              <w:rPr>
                <w:rFonts w:ascii="Times New Roman" w:eastAsia="Times New Roman" w:hAnsi="Times New Roman" w:cs="Times New Roman"/>
                <w:bCs/>
                <w:color w:val="222222"/>
                <w:lang w:eastAsia="ru-RU"/>
              </w:rPr>
              <w:t>.</w:t>
            </w:r>
          </w:p>
        </w:tc>
      </w:tr>
      <w:tr w:rsidR="00B109C1" w:rsidRPr="00F801EC" w:rsidTr="00B109C1">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победителей</w:t>
            </w:r>
          </w:p>
        </w:tc>
        <w:tc>
          <w:tcPr>
            <w:tcW w:w="1548"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Кол-во призеров</w:t>
            </w:r>
          </w:p>
        </w:tc>
      </w:tr>
      <w:tr w:rsidR="00B109C1" w:rsidRPr="00F801EC" w:rsidTr="00B109C1">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2</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1547"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1643"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w:t>
            </w:r>
          </w:p>
        </w:tc>
        <w:tc>
          <w:tcPr>
            <w:tcW w:w="1548" w:type="dxa"/>
          </w:tcPr>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1</w:t>
            </w:r>
          </w:p>
        </w:tc>
      </w:tr>
    </w:tbl>
    <w:p w:rsidR="00B109C1" w:rsidRPr="00F801EC" w:rsidRDefault="00B109C1" w:rsidP="00B109C1">
      <w:pPr>
        <w:spacing w:after="0" w:line="240" w:lineRule="auto"/>
        <w:rPr>
          <w:rFonts w:ascii="Times New Roman" w:eastAsia="Times New Roman" w:hAnsi="Times New Roman" w:cs="Times New Roman"/>
          <w:bCs/>
          <w:color w:val="222222"/>
          <w:lang w:eastAsia="ru-RU"/>
        </w:rPr>
      </w:pP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Вывод: </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Количество победителей и призеров республиканской олимпиады школьников в 2024 году уменьшилось;</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Также обучающиеся школы (</w:t>
      </w:r>
      <w:proofErr w:type="spellStart"/>
      <w:r w:rsidRPr="00F801EC">
        <w:rPr>
          <w:rFonts w:ascii="Times New Roman" w:eastAsia="Times New Roman" w:hAnsi="Times New Roman" w:cs="Times New Roman"/>
          <w:bCs/>
          <w:color w:val="222222"/>
          <w:lang w:eastAsia="ru-RU"/>
        </w:rPr>
        <w:t>Буватинова</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Байна</w:t>
      </w:r>
      <w:proofErr w:type="spellEnd"/>
      <w:r w:rsidRPr="00F801EC">
        <w:rPr>
          <w:rFonts w:ascii="Times New Roman" w:eastAsia="Times New Roman" w:hAnsi="Times New Roman" w:cs="Times New Roman"/>
          <w:bCs/>
          <w:color w:val="222222"/>
          <w:lang w:eastAsia="ru-RU"/>
        </w:rPr>
        <w:t xml:space="preserve">,  Басангов </w:t>
      </w:r>
      <w:proofErr w:type="spellStart"/>
      <w:r w:rsidRPr="00F801EC">
        <w:rPr>
          <w:rFonts w:ascii="Times New Roman" w:eastAsia="Times New Roman" w:hAnsi="Times New Roman" w:cs="Times New Roman"/>
          <w:bCs/>
          <w:color w:val="222222"/>
          <w:lang w:eastAsia="ru-RU"/>
        </w:rPr>
        <w:t>Баир</w:t>
      </w:r>
      <w:proofErr w:type="spellEnd"/>
      <w:r w:rsidRPr="00F801EC">
        <w:rPr>
          <w:rFonts w:ascii="Times New Roman" w:eastAsia="Times New Roman" w:hAnsi="Times New Roman" w:cs="Times New Roman"/>
          <w:bCs/>
          <w:color w:val="222222"/>
          <w:lang w:eastAsia="ru-RU"/>
        </w:rPr>
        <w:t xml:space="preserve">, </w:t>
      </w:r>
      <w:proofErr w:type="spellStart"/>
      <w:r w:rsidRPr="00F801EC">
        <w:rPr>
          <w:rFonts w:ascii="Times New Roman" w:eastAsia="Times New Roman" w:hAnsi="Times New Roman" w:cs="Times New Roman"/>
          <w:bCs/>
          <w:color w:val="222222"/>
          <w:lang w:eastAsia="ru-RU"/>
        </w:rPr>
        <w:t>Мучкаева</w:t>
      </w:r>
      <w:proofErr w:type="spellEnd"/>
      <w:r w:rsidRPr="00F801EC">
        <w:rPr>
          <w:rFonts w:ascii="Times New Roman" w:eastAsia="Times New Roman" w:hAnsi="Times New Roman" w:cs="Times New Roman"/>
          <w:bCs/>
          <w:color w:val="222222"/>
          <w:lang w:eastAsia="ru-RU"/>
        </w:rPr>
        <w:t xml:space="preserve"> Виолетта) активно приняли участие в республиканской математической олимпиаде школьников по технологии УДЕ, к сожалению, призовых мест нет;</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Учителям-предметникам проанализировать итоги участия в олимпиадах Республики Калмыкия, обратить внимание на секции «</w:t>
      </w:r>
      <w:proofErr w:type="spellStart"/>
      <w:r w:rsidRPr="00F801EC">
        <w:rPr>
          <w:rFonts w:ascii="Times New Roman" w:eastAsia="Times New Roman" w:hAnsi="Times New Roman" w:cs="Times New Roman"/>
          <w:bCs/>
          <w:color w:val="222222"/>
          <w:lang w:eastAsia="ru-RU"/>
        </w:rPr>
        <w:t>калм</w:t>
      </w:r>
      <w:proofErr w:type="spellEnd"/>
      <w:r w:rsidRPr="00F801EC">
        <w:rPr>
          <w:rFonts w:ascii="Times New Roman" w:eastAsia="Times New Roman" w:hAnsi="Times New Roman" w:cs="Times New Roman"/>
          <w:bCs/>
          <w:color w:val="222222"/>
          <w:lang w:eastAsia="ru-RU"/>
        </w:rPr>
        <w:t xml:space="preserve"> язык», «</w:t>
      </w:r>
      <w:proofErr w:type="spellStart"/>
      <w:r w:rsidRPr="00F801EC">
        <w:rPr>
          <w:rFonts w:ascii="Times New Roman" w:eastAsia="Times New Roman" w:hAnsi="Times New Roman" w:cs="Times New Roman"/>
          <w:bCs/>
          <w:color w:val="222222"/>
          <w:lang w:eastAsia="ru-RU"/>
        </w:rPr>
        <w:t>калм</w:t>
      </w:r>
      <w:proofErr w:type="gramStart"/>
      <w:r w:rsidRPr="00F801EC">
        <w:rPr>
          <w:rFonts w:ascii="Times New Roman" w:eastAsia="Times New Roman" w:hAnsi="Times New Roman" w:cs="Times New Roman"/>
          <w:bCs/>
          <w:color w:val="222222"/>
          <w:lang w:eastAsia="ru-RU"/>
        </w:rPr>
        <w:t>.л</w:t>
      </w:r>
      <w:proofErr w:type="gramEnd"/>
      <w:r w:rsidRPr="00F801EC">
        <w:rPr>
          <w:rFonts w:ascii="Times New Roman" w:eastAsia="Times New Roman" w:hAnsi="Times New Roman" w:cs="Times New Roman"/>
          <w:bCs/>
          <w:color w:val="222222"/>
          <w:lang w:eastAsia="ru-RU"/>
        </w:rPr>
        <w:t>итература</w:t>
      </w:r>
      <w:proofErr w:type="spellEnd"/>
      <w:r w:rsidRPr="00F801EC">
        <w:rPr>
          <w:rFonts w:ascii="Times New Roman" w:eastAsia="Times New Roman" w:hAnsi="Times New Roman" w:cs="Times New Roman"/>
          <w:bCs/>
          <w:color w:val="222222"/>
          <w:lang w:eastAsia="ru-RU"/>
        </w:rPr>
        <w:t>», «эпос «</w:t>
      </w:r>
      <w:proofErr w:type="spellStart"/>
      <w:r w:rsidRPr="00F801EC">
        <w:rPr>
          <w:rFonts w:ascii="Times New Roman" w:eastAsia="Times New Roman" w:hAnsi="Times New Roman" w:cs="Times New Roman"/>
          <w:bCs/>
          <w:color w:val="222222"/>
          <w:lang w:eastAsia="ru-RU"/>
        </w:rPr>
        <w:t>Джангар</w:t>
      </w:r>
      <w:proofErr w:type="spellEnd"/>
      <w:r w:rsidRPr="00F801EC">
        <w:rPr>
          <w:rFonts w:ascii="Times New Roman" w:eastAsia="Times New Roman" w:hAnsi="Times New Roman" w:cs="Times New Roman"/>
          <w:bCs/>
          <w:color w:val="222222"/>
          <w:lang w:eastAsia="ru-RU"/>
        </w:rPr>
        <w:t>», номинации по школьному краеведению; усилить внимание обучающихся на данные направления</w:t>
      </w:r>
    </w:p>
    <w:p w:rsidR="00B109C1" w:rsidRPr="00F801EC" w:rsidRDefault="00B109C1" w:rsidP="00B109C1">
      <w:pPr>
        <w:spacing w:after="0" w:line="240" w:lineRule="auto"/>
        <w:rPr>
          <w:rFonts w:ascii="Times New Roman" w:eastAsia="Times New Roman" w:hAnsi="Times New Roman" w:cs="Times New Roman"/>
          <w:bCs/>
          <w:color w:val="222222"/>
          <w:lang w:eastAsia="ru-RU"/>
        </w:rPr>
      </w:pPr>
      <w:r w:rsidRPr="00F801EC">
        <w:rPr>
          <w:rFonts w:ascii="Times New Roman" w:eastAsia="Times New Roman" w:hAnsi="Times New Roman" w:cs="Times New Roman"/>
          <w:bCs/>
          <w:color w:val="222222"/>
          <w:lang w:eastAsia="ru-RU"/>
        </w:rPr>
        <w:t xml:space="preserve">- объявить благодарность руководителям, подготовившим победителей и призеров:  </w:t>
      </w:r>
      <w:proofErr w:type="spellStart"/>
      <w:r w:rsidRPr="00F801EC">
        <w:rPr>
          <w:rFonts w:ascii="Times New Roman" w:eastAsia="Times New Roman" w:hAnsi="Times New Roman" w:cs="Times New Roman"/>
          <w:bCs/>
          <w:color w:val="222222"/>
          <w:lang w:eastAsia="ru-RU"/>
        </w:rPr>
        <w:t>Буватиновой</w:t>
      </w:r>
      <w:proofErr w:type="spellEnd"/>
      <w:r w:rsidRPr="00F801EC">
        <w:rPr>
          <w:rFonts w:ascii="Times New Roman" w:eastAsia="Times New Roman" w:hAnsi="Times New Roman" w:cs="Times New Roman"/>
          <w:bCs/>
          <w:color w:val="222222"/>
          <w:lang w:eastAsia="ru-RU"/>
        </w:rPr>
        <w:t xml:space="preserve"> Д.В.</w:t>
      </w:r>
    </w:p>
    <w:p w:rsidR="00552608" w:rsidRPr="00F801EC" w:rsidRDefault="00552608" w:rsidP="00B109C1">
      <w:pPr>
        <w:spacing w:after="0" w:line="240" w:lineRule="auto"/>
        <w:rPr>
          <w:rFonts w:ascii="Times New Roman" w:eastAsia="Times New Roman" w:hAnsi="Times New Roman" w:cs="Times New Roman"/>
          <w:bCs/>
          <w:color w:val="222222"/>
          <w:lang w:eastAsia="ru-RU"/>
        </w:rPr>
      </w:pPr>
    </w:p>
    <w:p w:rsidR="00F50525" w:rsidRPr="00F801EC" w:rsidRDefault="00552608" w:rsidP="00552608">
      <w:pPr>
        <w:spacing w:after="150" w:line="255" w:lineRule="atLeast"/>
        <w:rPr>
          <w:rFonts w:ascii="Times New Roman" w:hAnsi="Times New Roman" w:cs="Times New Roman"/>
          <w:iCs/>
          <w:color w:val="222222"/>
        </w:rPr>
      </w:pPr>
      <w:r w:rsidRPr="00F801EC">
        <w:rPr>
          <w:rFonts w:ascii="Times New Roman" w:hAnsi="Times New Roman" w:cs="Times New Roman"/>
          <w:iCs/>
          <w:color w:val="222222"/>
        </w:rPr>
        <w:t>4.</w:t>
      </w:r>
      <w:r w:rsidR="00C33512" w:rsidRPr="00F801EC">
        <w:rPr>
          <w:rFonts w:ascii="Times New Roman" w:hAnsi="Times New Roman" w:cs="Times New Roman"/>
          <w:iCs/>
          <w:color w:val="222222"/>
        </w:rPr>
        <w:t>ОЦЕНК</w:t>
      </w:r>
      <w:r w:rsidRPr="00F801EC">
        <w:rPr>
          <w:rFonts w:ascii="Times New Roman" w:hAnsi="Times New Roman" w:cs="Times New Roman"/>
          <w:iCs/>
          <w:color w:val="222222"/>
        </w:rPr>
        <w:t xml:space="preserve">А ОРГАНИЗАЦИИ УЧЕБНОГО ПРОЦЕССА                                                                               </w:t>
      </w:r>
      <w:r w:rsidR="00B109C1" w:rsidRPr="00F801EC">
        <w:rPr>
          <w:rFonts w:ascii="Times New Roman" w:hAnsi="Times New Roman" w:cs="Times New Roman"/>
        </w:rPr>
        <w:t xml:space="preserve"> Оценка организации учебного процесса Организация учебного процесса в 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 Образовательная деятельность в Школе осуществляется по пятидневной</w:t>
      </w:r>
      <w:r w:rsidR="00F50525" w:rsidRPr="00F801EC">
        <w:rPr>
          <w:rFonts w:ascii="Times New Roman" w:hAnsi="Times New Roman" w:cs="Times New Roman"/>
        </w:rPr>
        <w:t xml:space="preserve"> учебной неделе для 1-11 классов.</w:t>
      </w:r>
    </w:p>
    <w:p w:rsidR="00F50525" w:rsidRPr="00F801EC" w:rsidRDefault="00F50525" w:rsidP="00F50525">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Занятия в Учреждении проводились в одну  смену. В 2024 году горячее  бесплатное питание предоставлялось </w:t>
      </w:r>
      <w:proofErr w:type="gramStart"/>
      <w:r w:rsidRPr="00F801EC">
        <w:rPr>
          <w:rFonts w:ascii="Times New Roman" w:eastAsia="Times New Roman" w:hAnsi="Times New Roman" w:cs="Times New Roman"/>
          <w:iCs/>
          <w:color w:val="222222"/>
        </w:rPr>
        <w:t>обучающимся</w:t>
      </w:r>
      <w:proofErr w:type="gramEnd"/>
      <w:r w:rsidRPr="00F801EC">
        <w:rPr>
          <w:rFonts w:ascii="Times New Roman" w:eastAsia="Times New Roman" w:hAnsi="Times New Roman" w:cs="Times New Roman"/>
          <w:iCs/>
          <w:color w:val="222222"/>
        </w:rPr>
        <w:t xml:space="preserve"> 1-4классов.  Для организации горячего питания в Школе созданы все необходимые условия (наличие</w:t>
      </w:r>
      <w:r w:rsidR="00552608"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 xml:space="preserve">пищеблоков, кадров, примерного 10-дневного меню с учетом рациона питания и витаминизацией третьих блюд). Мониторинг качества поступающей продукции и приготовленной пищи осуществляется  </w:t>
      </w:r>
      <w:proofErr w:type="spellStart"/>
      <w:r w:rsidRPr="00F801EC">
        <w:rPr>
          <w:rFonts w:ascii="Times New Roman" w:eastAsia="Times New Roman" w:hAnsi="Times New Roman" w:cs="Times New Roman"/>
          <w:iCs/>
          <w:color w:val="222222"/>
        </w:rPr>
        <w:t>бракеражной</w:t>
      </w:r>
      <w:proofErr w:type="spellEnd"/>
      <w:r w:rsidRPr="00F801EC">
        <w:rPr>
          <w:rFonts w:ascii="Times New Roman" w:eastAsia="Times New Roman" w:hAnsi="Times New Roman" w:cs="Times New Roman"/>
          <w:iCs/>
          <w:color w:val="222222"/>
        </w:rPr>
        <w:t xml:space="preserve"> комиссией. Замечания со стороны проверяющих органов по качество питания </w:t>
      </w:r>
      <w:proofErr w:type="spellStart"/>
      <w:r w:rsidRPr="00F801EC">
        <w:rPr>
          <w:rFonts w:ascii="Times New Roman" w:eastAsia="Times New Roman" w:hAnsi="Times New Roman" w:cs="Times New Roman"/>
          <w:iCs/>
          <w:color w:val="222222"/>
        </w:rPr>
        <w:t>отсутствуют</w:t>
      </w:r>
      <w:proofErr w:type="gramStart"/>
      <w:r w:rsidRPr="00F801EC">
        <w:rPr>
          <w:rFonts w:ascii="Times New Roman" w:eastAsia="Times New Roman" w:hAnsi="Times New Roman" w:cs="Times New Roman"/>
          <w:iCs/>
          <w:color w:val="222222"/>
        </w:rPr>
        <w:t>.С</w:t>
      </w:r>
      <w:proofErr w:type="spellEnd"/>
      <w:proofErr w:type="gramEnd"/>
      <w:r w:rsidRPr="00F801EC">
        <w:rPr>
          <w:rFonts w:ascii="Times New Roman" w:eastAsia="Times New Roman" w:hAnsi="Times New Roman" w:cs="Times New Roman"/>
          <w:iCs/>
          <w:color w:val="222222"/>
        </w:rPr>
        <w:t xml:space="preserve"> целью открытости организации горячего питания в школе </w:t>
      </w:r>
      <w:r w:rsidRPr="00F801EC">
        <w:rPr>
          <w:rFonts w:ascii="Times New Roman" w:eastAsia="Times New Roman" w:hAnsi="Times New Roman" w:cs="Times New Roman"/>
          <w:iCs/>
          <w:color w:val="222222"/>
        </w:rPr>
        <w:lastRenderedPageBreak/>
        <w:t>на сайте образовательной</w:t>
      </w:r>
      <w:r w:rsidR="00552608"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 xml:space="preserve">организации создана и функционирует вкладка «Горячее питание» </w:t>
      </w:r>
    </w:p>
    <w:p w:rsidR="00B109C1" w:rsidRPr="00F801EC" w:rsidRDefault="00B109C1" w:rsidP="00B109C1">
      <w:pPr>
        <w:spacing w:after="150" w:line="255" w:lineRule="atLeast"/>
        <w:rPr>
          <w:rFonts w:ascii="Times New Roman" w:hAnsi="Times New Roman" w:cs="Times New Roman"/>
        </w:rPr>
      </w:pPr>
      <w:r w:rsidRPr="00F801EC">
        <w:rPr>
          <w:rFonts w:ascii="Times New Roman" w:hAnsi="Times New Roman" w:cs="Times New Roman"/>
        </w:rPr>
        <w:t xml:space="preserve">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w:t>
      </w:r>
      <w:proofErr w:type="gramStart"/>
      <w:r w:rsidRPr="00F801EC">
        <w:rPr>
          <w:rFonts w:ascii="Times New Roman" w:hAnsi="Times New Roman" w:cs="Times New Roman"/>
        </w:rPr>
        <w:t>В рамках работы в ФГИС «Моя школа» педагогические работники Школы:</w:t>
      </w:r>
      <w:r w:rsidR="00F50525" w:rsidRPr="00F801EC">
        <w:rPr>
          <w:rFonts w:ascii="Times New Roman" w:hAnsi="Times New Roman" w:cs="Times New Roman"/>
        </w:rPr>
        <w:t xml:space="preserve">                                                                          </w:t>
      </w:r>
      <w:r w:rsidRPr="00F801EC">
        <w:rPr>
          <w:rFonts w:ascii="Times New Roman" w:hAnsi="Times New Roman" w:cs="Times New Roman"/>
        </w:rPr>
        <w:t xml:space="preserve"> • используют сервисы электронных журналов и дневников — с доступом для учителей, родителей и учеников; </w:t>
      </w:r>
      <w:r w:rsidR="00F50525" w:rsidRPr="00F801EC">
        <w:rPr>
          <w:rFonts w:ascii="Times New Roman" w:hAnsi="Times New Roman" w:cs="Times New Roman"/>
        </w:rPr>
        <w:t xml:space="preserve">                                                                                                                                                                                                     </w:t>
      </w:r>
      <w:r w:rsidRPr="00F801EC">
        <w:rPr>
          <w:rFonts w:ascii="Times New Roman" w:hAnsi="Times New Roman" w:cs="Times New Roman"/>
        </w:rPr>
        <w:t>•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roofErr w:type="gramEnd"/>
      <w:r w:rsidR="00F50525" w:rsidRPr="00F801EC">
        <w:rPr>
          <w:rFonts w:ascii="Times New Roman" w:hAnsi="Times New Roman" w:cs="Times New Roman"/>
        </w:rPr>
        <w:t xml:space="preserve">                                                                                                                                                                        </w:t>
      </w:r>
      <w:r w:rsidRPr="00F801EC">
        <w:rPr>
          <w:rFonts w:ascii="Times New Roman" w:hAnsi="Times New Roman" w:cs="Times New Roman"/>
        </w:rPr>
        <w:t xml:space="preserve"> • организуют персональную и групповую онлайн-коммуникацию пользователей, включая чаты и видеоконференции, в т. ч. посредством иных информационных систем; </w:t>
      </w:r>
    </w:p>
    <w:p w:rsidR="00F50525" w:rsidRPr="00F801EC" w:rsidRDefault="00F50525" w:rsidP="00F50525">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.Вывод</w:t>
      </w:r>
    </w:p>
    <w:p w:rsidR="00F50525" w:rsidRPr="00F801EC" w:rsidRDefault="00F50525" w:rsidP="00F50525">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Учебный процесс организован в соответствии с нормативными требованиями. </w:t>
      </w:r>
      <w:proofErr w:type="spellStart"/>
      <w:r w:rsidRPr="00F801EC">
        <w:rPr>
          <w:rFonts w:ascii="Times New Roman" w:eastAsia="Times New Roman" w:hAnsi="Times New Roman" w:cs="Times New Roman"/>
          <w:iCs/>
          <w:color w:val="222222"/>
        </w:rPr>
        <w:t>Условия</w:t>
      </w:r>
      <w:proofErr w:type="gramStart"/>
      <w:r w:rsidRPr="00F801EC">
        <w:rPr>
          <w:rFonts w:ascii="Times New Roman" w:eastAsia="Times New Roman" w:hAnsi="Times New Roman" w:cs="Times New Roman"/>
          <w:iCs/>
          <w:color w:val="222222"/>
        </w:rPr>
        <w:t>,о</w:t>
      </w:r>
      <w:proofErr w:type="gramEnd"/>
      <w:r w:rsidRPr="00F801EC">
        <w:rPr>
          <w:rFonts w:ascii="Times New Roman" w:eastAsia="Times New Roman" w:hAnsi="Times New Roman" w:cs="Times New Roman"/>
          <w:iCs/>
          <w:color w:val="222222"/>
        </w:rPr>
        <w:t>беспечивающие</w:t>
      </w:r>
      <w:proofErr w:type="spellEnd"/>
      <w:r w:rsidRPr="00F801EC">
        <w:rPr>
          <w:rFonts w:ascii="Times New Roman" w:eastAsia="Times New Roman" w:hAnsi="Times New Roman" w:cs="Times New Roman"/>
          <w:iCs/>
          <w:color w:val="222222"/>
        </w:rPr>
        <w:t xml:space="preserve"> качественное функционирование образовательной организации соответствуют  требованиям</w:t>
      </w:r>
      <w:r w:rsidR="00966AA2"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организаций, контролирующих безопасное пребывание школьников в образовательной среде.</w:t>
      </w:r>
    </w:p>
    <w:p w:rsidR="00C33512" w:rsidRPr="00F801EC" w:rsidRDefault="001E4412" w:rsidP="00C33512">
      <w:pPr>
        <w:widowControl w:val="0"/>
        <w:autoSpaceDE w:val="0"/>
        <w:autoSpaceDN w:val="0"/>
        <w:spacing w:after="150" w:line="255" w:lineRule="atLeast"/>
        <w:rPr>
          <w:rFonts w:ascii="Times New Roman" w:eastAsia="Times New Roman" w:hAnsi="Times New Roman" w:cs="Times New Roman"/>
          <w:b/>
          <w:iCs/>
          <w:color w:val="222222"/>
        </w:rPr>
      </w:pPr>
      <w:r w:rsidRPr="00F801EC">
        <w:rPr>
          <w:rFonts w:ascii="Times New Roman" w:eastAsia="Times New Roman" w:hAnsi="Times New Roman" w:cs="Times New Roman"/>
          <w:b/>
          <w:iCs/>
          <w:color w:val="222222"/>
        </w:rPr>
        <w:t>5.</w:t>
      </w:r>
      <w:r w:rsidR="00D40136" w:rsidRPr="00F801EC">
        <w:rPr>
          <w:rFonts w:ascii="Times New Roman" w:eastAsia="Times New Roman" w:hAnsi="Times New Roman" w:cs="Times New Roman"/>
          <w:b/>
          <w:iCs/>
          <w:color w:val="222222"/>
        </w:rPr>
        <w:t>ОЦ</w:t>
      </w:r>
      <w:r w:rsidR="00C33512" w:rsidRPr="00F801EC">
        <w:rPr>
          <w:rFonts w:ascii="Times New Roman" w:eastAsia="Times New Roman" w:hAnsi="Times New Roman" w:cs="Times New Roman"/>
          <w:b/>
          <w:iCs/>
          <w:color w:val="222222"/>
        </w:rPr>
        <w:t>ЕНКА ВОСТРЕБОВАННОСТИ ВЫПУСКНИКОВ</w:t>
      </w:r>
    </w:p>
    <w:p w:rsidR="00C33512" w:rsidRPr="00F801EC" w:rsidRDefault="001E44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Таблица </w:t>
      </w:r>
      <w:r w:rsidR="00C33512" w:rsidRPr="00F801EC">
        <w:rPr>
          <w:rFonts w:ascii="Times New Roman" w:eastAsia="Times New Roman" w:hAnsi="Times New Roman" w:cs="Times New Roman"/>
          <w:iCs/>
          <w:color w:val="222222"/>
        </w:rPr>
        <w:t>1</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Выпускники уровня основного общего образования</w:t>
      </w:r>
    </w:p>
    <w:p w:rsidR="002505FE" w:rsidRPr="00F801EC" w:rsidRDefault="00C33512" w:rsidP="002505FE">
      <w:pPr>
        <w:jc w:val="center"/>
        <w:rPr>
          <w:rFonts w:ascii="Times New Roman" w:hAnsi="Times New Roman" w:cs="Times New Roman"/>
        </w:rPr>
      </w:pPr>
      <w:r w:rsidRPr="00F801EC">
        <w:rPr>
          <w:rFonts w:ascii="Times New Roman" w:eastAsia="Times New Roman" w:hAnsi="Times New Roman" w:cs="Times New Roman"/>
          <w:iCs/>
          <w:color w:val="222222"/>
        </w:rPr>
        <w:t>(спектр выбора учебных заведений/мест тру</w:t>
      </w:r>
      <w:r w:rsidR="00966AA2" w:rsidRPr="00F801EC">
        <w:rPr>
          <w:rFonts w:ascii="Times New Roman" w:eastAsia="Times New Roman" w:hAnsi="Times New Roman" w:cs="Times New Roman"/>
          <w:iCs/>
          <w:color w:val="222222"/>
        </w:rPr>
        <w:t>доустройства выпускниками в 2024</w:t>
      </w:r>
      <w:r w:rsidRPr="00F801EC">
        <w:rPr>
          <w:rFonts w:ascii="Times New Roman" w:eastAsia="Times New Roman" w:hAnsi="Times New Roman" w:cs="Times New Roman"/>
          <w:iCs/>
          <w:color w:val="222222"/>
        </w:rPr>
        <w:t xml:space="preserve"> году)</w:t>
      </w:r>
      <w:r w:rsidR="002505FE" w:rsidRPr="00F801EC">
        <w:rPr>
          <w:rFonts w:ascii="Times New Roman" w:hAnsi="Times New Roman" w:cs="Times New Roman"/>
        </w:rPr>
        <w:t xml:space="preserve"> Социализация выпускников 9 класса МКОУ «</w:t>
      </w:r>
      <w:proofErr w:type="spellStart"/>
      <w:r w:rsidR="002505FE" w:rsidRPr="00F801EC">
        <w:rPr>
          <w:rFonts w:ascii="Times New Roman" w:hAnsi="Times New Roman" w:cs="Times New Roman"/>
        </w:rPr>
        <w:t>Сарпинская</w:t>
      </w:r>
      <w:proofErr w:type="spellEnd"/>
      <w:r w:rsidR="002505FE" w:rsidRPr="00F801EC">
        <w:rPr>
          <w:rFonts w:ascii="Times New Roman" w:hAnsi="Times New Roman" w:cs="Times New Roman"/>
        </w:rPr>
        <w:t xml:space="preserve"> СОШ имени </w:t>
      </w:r>
      <w:proofErr w:type="spellStart"/>
      <w:r w:rsidR="002505FE" w:rsidRPr="00F801EC">
        <w:rPr>
          <w:rFonts w:ascii="Times New Roman" w:hAnsi="Times New Roman" w:cs="Times New Roman"/>
        </w:rPr>
        <w:t>Э.Т.Деликова</w:t>
      </w:r>
      <w:proofErr w:type="spellEnd"/>
      <w:r w:rsidR="002505FE" w:rsidRPr="00F801EC">
        <w:rPr>
          <w:rFonts w:ascii="Times New Roman" w:hAnsi="Times New Roman" w:cs="Times New Roman"/>
        </w:rPr>
        <w:t>»</w:t>
      </w:r>
    </w:p>
    <w:tbl>
      <w:tblPr>
        <w:tblStyle w:val="a6"/>
        <w:tblW w:w="0" w:type="auto"/>
        <w:tblLayout w:type="fixed"/>
        <w:tblLook w:val="04A0" w:firstRow="1" w:lastRow="0" w:firstColumn="1" w:lastColumn="0" w:noHBand="0" w:noVBand="1"/>
      </w:tblPr>
      <w:tblGrid>
        <w:gridCol w:w="415"/>
        <w:gridCol w:w="1019"/>
        <w:gridCol w:w="1814"/>
        <w:gridCol w:w="2173"/>
        <w:gridCol w:w="1350"/>
        <w:gridCol w:w="1275"/>
        <w:gridCol w:w="1134"/>
        <w:gridCol w:w="961"/>
      </w:tblGrid>
      <w:tr w:rsidR="00B671B1" w:rsidRPr="00F801EC" w:rsidTr="00B671B1">
        <w:tc>
          <w:tcPr>
            <w:tcW w:w="41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w:t>
            </w:r>
          </w:p>
        </w:tc>
        <w:tc>
          <w:tcPr>
            <w:tcW w:w="1019"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 xml:space="preserve">Место (регион, край, </w:t>
            </w:r>
            <w:proofErr w:type="spellStart"/>
            <w:r w:rsidRPr="00F801EC">
              <w:rPr>
                <w:rFonts w:ascii="Times New Roman" w:hAnsi="Times New Roman"/>
                <w:sz w:val="22"/>
                <w:szCs w:val="22"/>
              </w:rPr>
              <w:t>респ</w:t>
            </w:r>
            <w:proofErr w:type="spellEnd"/>
            <w:r w:rsidRPr="00F801EC">
              <w:rPr>
                <w:rFonts w:ascii="Times New Roman" w:hAnsi="Times New Roman"/>
                <w:sz w:val="22"/>
                <w:szCs w:val="22"/>
              </w:rPr>
              <w:t>. город)</w:t>
            </w:r>
          </w:p>
        </w:tc>
        <w:tc>
          <w:tcPr>
            <w:tcW w:w="181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 xml:space="preserve">Полное название </w:t>
            </w:r>
            <w:proofErr w:type="spellStart"/>
            <w:r w:rsidRPr="00F801EC">
              <w:rPr>
                <w:rFonts w:ascii="Times New Roman" w:hAnsi="Times New Roman"/>
                <w:sz w:val="22"/>
                <w:szCs w:val="22"/>
              </w:rPr>
              <w:t>ВВУЗа</w:t>
            </w:r>
            <w:proofErr w:type="spellEnd"/>
            <w:r w:rsidRPr="00F801EC">
              <w:rPr>
                <w:rFonts w:ascii="Times New Roman" w:hAnsi="Times New Roman"/>
                <w:sz w:val="22"/>
                <w:szCs w:val="22"/>
              </w:rPr>
              <w:t xml:space="preserve"> или </w:t>
            </w:r>
            <w:proofErr w:type="spellStart"/>
            <w:r w:rsidRPr="00F801EC">
              <w:rPr>
                <w:rFonts w:ascii="Times New Roman" w:hAnsi="Times New Roman"/>
                <w:sz w:val="22"/>
                <w:szCs w:val="22"/>
              </w:rPr>
              <w:t>ССУЗа</w:t>
            </w:r>
            <w:proofErr w:type="spellEnd"/>
          </w:p>
        </w:tc>
        <w:tc>
          <w:tcPr>
            <w:tcW w:w="2173"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Полное название факультета/института</w:t>
            </w:r>
          </w:p>
        </w:tc>
        <w:tc>
          <w:tcPr>
            <w:tcW w:w="1350"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Полное название специальности</w:t>
            </w:r>
          </w:p>
        </w:tc>
        <w:tc>
          <w:tcPr>
            <w:tcW w:w="127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Основа (бюджетная, договорная, целевая)</w:t>
            </w:r>
          </w:p>
        </w:tc>
        <w:tc>
          <w:tcPr>
            <w:tcW w:w="113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Форма обучения (очное/заочное)</w:t>
            </w:r>
          </w:p>
        </w:tc>
        <w:tc>
          <w:tcPr>
            <w:tcW w:w="961"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Количество</w:t>
            </w:r>
          </w:p>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поступивших</w:t>
            </w:r>
          </w:p>
        </w:tc>
      </w:tr>
      <w:tr w:rsidR="00B671B1" w:rsidRPr="00F801EC" w:rsidTr="00B671B1">
        <w:tc>
          <w:tcPr>
            <w:tcW w:w="41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1</w:t>
            </w:r>
          </w:p>
        </w:tc>
        <w:tc>
          <w:tcPr>
            <w:tcW w:w="1019" w:type="dxa"/>
          </w:tcPr>
          <w:p w:rsidR="00B671B1" w:rsidRPr="00F801EC" w:rsidRDefault="00B671B1" w:rsidP="002505FE">
            <w:pPr>
              <w:rPr>
                <w:rFonts w:ascii="Times New Roman" w:hAnsi="Times New Roman"/>
                <w:sz w:val="22"/>
                <w:szCs w:val="22"/>
              </w:rPr>
            </w:pPr>
            <w:proofErr w:type="spellStart"/>
            <w:r w:rsidRPr="00F801EC">
              <w:rPr>
                <w:rFonts w:ascii="Times New Roman" w:hAnsi="Times New Roman"/>
                <w:sz w:val="22"/>
                <w:szCs w:val="22"/>
              </w:rPr>
              <w:t>Г.Элиста</w:t>
            </w:r>
            <w:proofErr w:type="spellEnd"/>
          </w:p>
        </w:tc>
        <w:tc>
          <w:tcPr>
            <w:tcW w:w="181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Медицинский колледж</w:t>
            </w:r>
          </w:p>
        </w:tc>
        <w:tc>
          <w:tcPr>
            <w:tcW w:w="2173"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Сестринское дело</w:t>
            </w:r>
          </w:p>
        </w:tc>
        <w:tc>
          <w:tcPr>
            <w:tcW w:w="1350"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медсестра</w:t>
            </w:r>
          </w:p>
        </w:tc>
        <w:tc>
          <w:tcPr>
            <w:tcW w:w="127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бюджет</w:t>
            </w:r>
          </w:p>
        </w:tc>
        <w:tc>
          <w:tcPr>
            <w:tcW w:w="113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очное</w:t>
            </w:r>
          </w:p>
        </w:tc>
        <w:tc>
          <w:tcPr>
            <w:tcW w:w="961"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1</w:t>
            </w:r>
          </w:p>
        </w:tc>
      </w:tr>
      <w:tr w:rsidR="00B671B1" w:rsidRPr="00F801EC" w:rsidTr="00B671B1">
        <w:tc>
          <w:tcPr>
            <w:tcW w:w="41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2</w:t>
            </w:r>
          </w:p>
        </w:tc>
        <w:tc>
          <w:tcPr>
            <w:tcW w:w="1019" w:type="dxa"/>
          </w:tcPr>
          <w:p w:rsidR="00B671B1" w:rsidRPr="00F801EC" w:rsidRDefault="00966AA2" w:rsidP="002505FE">
            <w:pPr>
              <w:rPr>
                <w:rFonts w:ascii="Times New Roman" w:hAnsi="Times New Roman"/>
                <w:sz w:val="22"/>
                <w:szCs w:val="22"/>
              </w:rPr>
            </w:pPr>
            <w:r w:rsidRPr="00F801EC">
              <w:rPr>
                <w:rFonts w:ascii="Times New Roman" w:hAnsi="Times New Roman"/>
                <w:sz w:val="22"/>
                <w:szCs w:val="22"/>
              </w:rPr>
              <w:t>Г С-Петербург</w:t>
            </w:r>
          </w:p>
        </w:tc>
        <w:tc>
          <w:tcPr>
            <w:tcW w:w="181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Политехнический колледж</w:t>
            </w:r>
          </w:p>
        </w:tc>
        <w:tc>
          <w:tcPr>
            <w:tcW w:w="2173"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Факультет права и социальной защиты</w:t>
            </w:r>
          </w:p>
        </w:tc>
        <w:tc>
          <w:tcPr>
            <w:tcW w:w="1350"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юрист</w:t>
            </w:r>
          </w:p>
        </w:tc>
        <w:tc>
          <w:tcPr>
            <w:tcW w:w="1275"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бюджет</w:t>
            </w:r>
          </w:p>
        </w:tc>
        <w:tc>
          <w:tcPr>
            <w:tcW w:w="1134"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очное</w:t>
            </w:r>
          </w:p>
        </w:tc>
        <w:tc>
          <w:tcPr>
            <w:tcW w:w="961" w:type="dxa"/>
          </w:tcPr>
          <w:p w:rsidR="00B671B1" w:rsidRPr="00F801EC" w:rsidRDefault="00B671B1" w:rsidP="002505FE">
            <w:pPr>
              <w:jc w:val="center"/>
              <w:rPr>
                <w:rFonts w:ascii="Times New Roman" w:hAnsi="Times New Roman"/>
                <w:sz w:val="22"/>
                <w:szCs w:val="22"/>
              </w:rPr>
            </w:pPr>
            <w:r w:rsidRPr="00F801EC">
              <w:rPr>
                <w:rFonts w:ascii="Times New Roman" w:hAnsi="Times New Roman"/>
                <w:sz w:val="22"/>
                <w:szCs w:val="22"/>
              </w:rPr>
              <w:t>1</w:t>
            </w:r>
          </w:p>
        </w:tc>
      </w:tr>
    </w:tbl>
    <w:p w:rsidR="002505FE" w:rsidRPr="00F801EC" w:rsidRDefault="002505FE" w:rsidP="002505FE">
      <w:pPr>
        <w:jc w:val="center"/>
        <w:rPr>
          <w:rFonts w:ascii="Times New Roman" w:hAnsi="Times New Roman" w:cs="Times New Roman"/>
        </w:rPr>
      </w:pPr>
    </w:p>
    <w:p w:rsidR="002505FE" w:rsidRPr="00F801EC" w:rsidRDefault="00966AA2" w:rsidP="002505FE">
      <w:pPr>
        <w:jc w:val="center"/>
        <w:rPr>
          <w:rFonts w:ascii="Times New Roman" w:hAnsi="Times New Roman" w:cs="Times New Roman"/>
        </w:rPr>
      </w:pPr>
      <w:r w:rsidRPr="00F801EC">
        <w:rPr>
          <w:rFonts w:ascii="Times New Roman" w:hAnsi="Times New Roman" w:cs="Times New Roman"/>
        </w:rPr>
        <w:t>Социализация выпускника</w:t>
      </w:r>
      <w:r w:rsidR="002505FE" w:rsidRPr="00F801EC">
        <w:rPr>
          <w:rFonts w:ascii="Times New Roman" w:hAnsi="Times New Roman" w:cs="Times New Roman"/>
        </w:rPr>
        <w:t xml:space="preserve"> 11 класса МКОУ «</w:t>
      </w:r>
      <w:proofErr w:type="spellStart"/>
      <w:r w:rsidR="002505FE" w:rsidRPr="00F801EC">
        <w:rPr>
          <w:rFonts w:ascii="Times New Roman" w:hAnsi="Times New Roman" w:cs="Times New Roman"/>
        </w:rPr>
        <w:t>Сарпинская</w:t>
      </w:r>
      <w:proofErr w:type="spellEnd"/>
      <w:r w:rsidR="002505FE" w:rsidRPr="00F801EC">
        <w:rPr>
          <w:rFonts w:ascii="Times New Roman" w:hAnsi="Times New Roman" w:cs="Times New Roman"/>
        </w:rPr>
        <w:t xml:space="preserve"> СОШ имени </w:t>
      </w:r>
      <w:proofErr w:type="spellStart"/>
      <w:r w:rsidR="002505FE" w:rsidRPr="00F801EC">
        <w:rPr>
          <w:rFonts w:ascii="Times New Roman" w:hAnsi="Times New Roman" w:cs="Times New Roman"/>
        </w:rPr>
        <w:t>Э.Т.Деликова</w:t>
      </w:r>
      <w:proofErr w:type="spellEnd"/>
      <w:r w:rsidR="002505FE" w:rsidRPr="00F801EC">
        <w:rPr>
          <w:rFonts w:ascii="Times New Roman" w:hAnsi="Times New Roman" w:cs="Times New Roman"/>
        </w:rPr>
        <w:t>»</w:t>
      </w:r>
    </w:p>
    <w:tbl>
      <w:tblPr>
        <w:tblStyle w:val="a6"/>
        <w:tblW w:w="0" w:type="auto"/>
        <w:tblLook w:val="04A0" w:firstRow="1" w:lastRow="0" w:firstColumn="1" w:lastColumn="0" w:noHBand="0" w:noVBand="1"/>
      </w:tblPr>
      <w:tblGrid>
        <w:gridCol w:w="392"/>
        <w:gridCol w:w="1314"/>
        <w:gridCol w:w="863"/>
        <w:gridCol w:w="1577"/>
        <w:gridCol w:w="1945"/>
        <w:gridCol w:w="1386"/>
        <w:gridCol w:w="1204"/>
        <w:gridCol w:w="1460"/>
      </w:tblGrid>
      <w:tr w:rsidR="00B671B1" w:rsidRPr="00F801EC" w:rsidTr="00966AA2">
        <w:tc>
          <w:tcPr>
            <w:tcW w:w="385"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w:t>
            </w:r>
          </w:p>
        </w:tc>
        <w:tc>
          <w:tcPr>
            <w:tcW w:w="1273" w:type="dxa"/>
          </w:tcPr>
          <w:p w:rsidR="002505FE" w:rsidRPr="00F801EC" w:rsidRDefault="001E4412" w:rsidP="00B671B1">
            <w:pPr>
              <w:spacing w:after="160" w:line="259" w:lineRule="auto"/>
              <w:rPr>
                <w:rFonts w:ascii="Times New Roman" w:hAnsi="Times New Roman"/>
                <w:sz w:val="22"/>
                <w:szCs w:val="22"/>
              </w:rPr>
            </w:pPr>
            <w:r w:rsidRPr="00F801EC">
              <w:rPr>
                <w:rFonts w:ascii="Times New Roman" w:hAnsi="Times New Roman"/>
                <w:sz w:val="22"/>
                <w:szCs w:val="22"/>
              </w:rPr>
              <w:t>П</w:t>
            </w:r>
            <w:r w:rsidR="00B671B1" w:rsidRPr="00F801EC">
              <w:rPr>
                <w:rFonts w:ascii="Times New Roman" w:hAnsi="Times New Roman"/>
                <w:sz w:val="22"/>
                <w:szCs w:val="22"/>
              </w:rPr>
              <w:t>оступивших</w:t>
            </w:r>
          </w:p>
        </w:tc>
        <w:tc>
          <w:tcPr>
            <w:tcW w:w="1152"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 xml:space="preserve">Место (регион, край, </w:t>
            </w:r>
            <w:proofErr w:type="spellStart"/>
            <w:r w:rsidRPr="00F801EC">
              <w:rPr>
                <w:rFonts w:ascii="Times New Roman" w:hAnsi="Times New Roman"/>
                <w:sz w:val="22"/>
                <w:szCs w:val="22"/>
              </w:rPr>
              <w:t>респ</w:t>
            </w:r>
            <w:proofErr w:type="spellEnd"/>
            <w:r w:rsidRPr="00F801EC">
              <w:rPr>
                <w:rFonts w:ascii="Times New Roman" w:hAnsi="Times New Roman"/>
                <w:sz w:val="22"/>
                <w:szCs w:val="22"/>
              </w:rPr>
              <w:t>. город)</w:t>
            </w:r>
          </w:p>
        </w:tc>
        <w:tc>
          <w:tcPr>
            <w:tcW w:w="1526"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 xml:space="preserve">Полное название </w:t>
            </w:r>
            <w:proofErr w:type="spellStart"/>
            <w:r w:rsidRPr="00F801EC">
              <w:rPr>
                <w:rFonts w:ascii="Times New Roman" w:hAnsi="Times New Roman"/>
                <w:sz w:val="22"/>
                <w:szCs w:val="22"/>
              </w:rPr>
              <w:t>ВВУЗа</w:t>
            </w:r>
            <w:proofErr w:type="spellEnd"/>
            <w:r w:rsidRPr="00F801EC">
              <w:rPr>
                <w:rFonts w:ascii="Times New Roman" w:hAnsi="Times New Roman"/>
                <w:sz w:val="22"/>
                <w:szCs w:val="22"/>
              </w:rPr>
              <w:t xml:space="preserve"> или </w:t>
            </w:r>
            <w:proofErr w:type="spellStart"/>
            <w:r w:rsidRPr="00F801EC">
              <w:rPr>
                <w:rFonts w:ascii="Times New Roman" w:hAnsi="Times New Roman"/>
                <w:sz w:val="22"/>
                <w:szCs w:val="22"/>
              </w:rPr>
              <w:t>ССУЗа</w:t>
            </w:r>
            <w:proofErr w:type="spellEnd"/>
          </w:p>
        </w:tc>
        <w:tc>
          <w:tcPr>
            <w:tcW w:w="1881"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Полное название факультета/института</w:t>
            </w:r>
          </w:p>
        </w:tc>
        <w:tc>
          <w:tcPr>
            <w:tcW w:w="1342"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Полное название специальности</w:t>
            </w:r>
          </w:p>
        </w:tc>
        <w:tc>
          <w:tcPr>
            <w:tcW w:w="1168"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Основа (бюджетная, договорная, целевая)</w:t>
            </w:r>
          </w:p>
        </w:tc>
        <w:tc>
          <w:tcPr>
            <w:tcW w:w="1414"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Форма обучения (очное/заочное)</w:t>
            </w:r>
          </w:p>
        </w:tc>
      </w:tr>
      <w:tr w:rsidR="00B671B1" w:rsidRPr="00F801EC" w:rsidTr="00966AA2">
        <w:tc>
          <w:tcPr>
            <w:tcW w:w="385"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1</w:t>
            </w:r>
          </w:p>
        </w:tc>
        <w:tc>
          <w:tcPr>
            <w:tcW w:w="1273" w:type="dxa"/>
          </w:tcPr>
          <w:p w:rsidR="002505FE" w:rsidRPr="00F801EC" w:rsidRDefault="00B671B1" w:rsidP="00B671B1">
            <w:pPr>
              <w:spacing w:after="160" w:line="259" w:lineRule="auto"/>
              <w:rPr>
                <w:rFonts w:ascii="Times New Roman" w:hAnsi="Times New Roman"/>
                <w:sz w:val="22"/>
                <w:szCs w:val="22"/>
              </w:rPr>
            </w:pPr>
            <w:r w:rsidRPr="00F801EC">
              <w:rPr>
                <w:rFonts w:ascii="Times New Roman" w:hAnsi="Times New Roman"/>
                <w:sz w:val="22"/>
                <w:szCs w:val="22"/>
              </w:rPr>
              <w:t xml:space="preserve">       1</w:t>
            </w:r>
          </w:p>
        </w:tc>
        <w:tc>
          <w:tcPr>
            <w:tcW w:w="1152" w:type="dxa"/>
          </w:tcPr>
          <w:p w:rsidR="002505FE" w:rsidRPr="00F801EC" w:rsidRDefault="00966AA2" w:rsidP="00966AA2">
            <w:pPr>
              <w:spacing w:after="160" w:line="259" w:lineRule="auto"/>
              <w:rPr>
                <w:rFonts w:ascii="Times New Roman" w:hAnsi="Times New Roman"/>
                <w:sz w:val="22"/>
                <w:szCs w:val="22"/>
              </w:rPr>
            </w:pPr>
            <w:r w:rsidRPr="00F801EC">
              <w:rPr>
                <w:rFonts w:ascii="Times New Roman" w:hAnsi="Times New Roman"/>
                <w:sz w:val="22"/>
                <w:szCs w:val="22"/>
              </w:rPr>
              <w:t>Г Элиста</w:t>
            </w:r>
          </w:p>
        </w:tc>
        <w:tc>
          <w:tcPr>
            <w:tcW w:w="1526" w:type="dxa"/>
          </w:tcPr>
          <w:p w:rsidR="002505FE" w:rsidRPr="00F801EC" w:rsidRDefault="00966AA2" w:rsidP="00966AA2">
            <w:pPr>
              <w:spacing w:after="160" w:line="259" w:lineRule="auto"/>
              <w:rPr>
                <w:rFonts w:ascii="Times New Roman" w:hAnsi="Times New Roman"/>
                <w:sz w:val="22"/>
                <w:szCs w:val="22"/>
              </w:rPr>
            </w:pPr>
            <w:r w:rsidRPr="00F801EC">
              <w:rPr>
                <w:rFonts w:ascii="Times New Roman" w:hAnsi="Times New Roman"/>
                <w:sz w:val="22"/>
                <w:szCs w:val="22"/>
              </w:rPr>
              <w:t xml:space="preserve">СПО Калмыцкий государственный университет им </w:t>
            </w:r>
            <w:proofErr w:type="spellStart"/>
            <w:r w:rsidRPr="00F801EC">
              <w:rPr>
                <w:rFonts w:ascii="Times New Roman" w:hAnsi="Times New Roman"/>
                <w:sz w:val="22"/>
                <w:szCs w:val="22"/>
              </w:rPr>
              <w:t>Городовикова</w:t>
            </w:r>
            <w:proofErr w:type="spellEnd"/>
          </w:p>
        </w:tc>
        <w:tc>
          <w:tcPr>
            <w:tcW w:w="1881" w:type="dxa"/>
          </w:tcPr>
          <w:p w:rsidR="002505FE" w:rsidRPr="00F801EC" w:rsidRDefault="00966AA2" w:rsidP="002505FE">
            <w:pPr>
              <w:spacing w:after="160" w:line="259" w:lineRule="auto"/>
              <w:jc w:val="center"/>
              <w:rPr>
                <w:rFonts w:ascii="Times New Roman" w:hAnsi="Times New Roman"/>
                <w:sz w:val="22"/>
                <w:szCs w:val="22"/>
              </w:rPr>
            </w:pPr>
            <w:r w:rsidRPr="00F801EC">
              <w:rPr>
                <w:rFonts w:ascii="Times New Roman" w:hAnsi="Times New Roman"/>
                <w:sz w:val="22"/>
                <w:szCs w:val="22"/>
              </w:rPr>
              <w:t>ветеринария</w:t>
            </w:r>
          </w:p>
        </w:tc>
        <w:tc>
          <w:tcPr>
            <w:tcW w:w="1342" w:type="dxa"/>
          </w:tcPr>
          <w:p w:rsidR="002505FE" w:rsidRPr="00F801EC" w:rsidRDefault="00966AA2" w:rsidP="00966AA2">
            <w:pPr>
              <w:spacing w:after="160" w:line="259" w:lineRule="auto"/>
              <w:rPr>
                <w:rFonts w:ascii="Times New Roman" w:hAnsi="Times New Roman"/>
                <w:sz w:val="22"/>
                <w:szCs w:val="22"/>
              </w:rPr>
            </w:pPr>
            <w:r w:rsidRPr="00F801EC">
              <w:rPr>
                <w:rFonts w:ascii="Times New Roman" w:hAnsi="Times New Roman"/>
                <w:sz w:val="22"/>
                <w:szCs w:val="22"/>
              </w:rPr>
              <w:t>ветеринар</w:t>
            </w:r>
          </w:p>
        </w:tc>
        <w:tc>
          <w:tcPr>
            <w:tcW w:w="1168" w:type="dxa"/>
          </w:tcPr>
          <w:p w:rsidR="002505FE" w:rsidRPr="00F801EC" w:rsidRDefault="00966AA2" w:rsidP="00966AA2">
            <w:pPr>
              <w:spacing w:after="160" w:line="259" w:lineRule="auto"/>
              <w:rPr>
                <w:rFonts w:ascii="Times New Roman" w:hAnsi="Times New Roman"/>
                <w:sz w:val="22"/>
                <w:szCs w:val="22"/>
              </w:rPr>
            </w:pPr>
            <w:r w:rsidRPr="00F801EC">
              <w:rPr>
                <w:rFonts w:ascii="Times New Roman" w:hAnsi="Times New Roman"/>
                <w:sz w:val="22"/>
                <w:szCs w:val="22"/>
              </w:rPr>
              <w:t>бюджет</w:t>
            </w:r>
          </w:p>
        </w:tc>
        <w:tc>
          <w:tcPr>
            <w:tcW w:w="1414" w:type="dxa"/>
          </w:tcPr>
          <w:p w:rsidR="002505FE" w:rsidRPr="00F801EC" w:rsidRDefault="002505FE" w:rsidP="002505FE">
            <w:pPr>
              <w:spacing w:after="160" w:line="259" w:lineRule="auto"/>
              <w:jc w:val="center"/>
              <w:rPr>
                <w:rFonts w:ascii="Times New Roman" w:hAnsi="Times New Roman"/>
                <w:sz w:val="22"/>
                <w:szCs w:val="22"/>
              </w:rPr>
            </w:pPr>
            <w:r w:rsidRPr="00F801EC">
              <w:rPr>
                <w:rFonts w:ascii="Times New Roman" w:hAnsi="Times New Roman"/>
                <w:sz w:val="22"/>
                <w:szCs w:val="22"/>
              </w:rPr>
              <w:t>очное</w:t>
            </w:r>
          </w:p>
        </w:tc>
      </w:tr>
    </w:tbl>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Вывод</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Положительные результаты деятельности</w:t>
      </w:r>
      <w:r w:rsidR="00046456"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 xml:space="preserve">100% выпускников школы продолжают обучение. </w:t>
      </w:r>
      <w:r w:rsidRPr="00F801EC">
        <w:rPr>
          <w:rFonts w:ascii="Times New Roman" w:eastAsia="Times New Roman" w:hAnsi="Times New Roman" w:cs="Times New Roman"/>
          <w:iCs/>
          <w:color w:val="222222"/>
        </w:rPr>
        <w:lastRenderedPageBreak/>
        <w:t>Приоритетным выбором продолжения</w:t>
      </w:r>
      <w:r w:rsidR="00046456"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образования являются преиму</w:t>
      </w:r>
      <w:r w:rsidR="002505FE" w:rsidRPr="00F801EC">
        <w:rPr>
          <w:rFonts w:ascii="Times New Roman" w:eastAsia="Times New Roman" w:hAnsi="Times New Roman" w:cs="Times New Roman"/>
          <w:iCs/>
          <w:color w:val="222222"/>
        </w:rPr>
        <w:t xml:space="preserve">щественно </w:t>
      </w:r>
      <w:r w:rsidR="00966AA2" w:rsidRPr="00F801EC">
        <w:rPr>
          <w:rFonts w:ascii="Times New Roman" w:eastAsia="Times New Roman" w:hAnsi="Times New Roman" w:cs="Times New Roman"/>
          <w:iCs/>
          <w:color w:val="222222"/>
        </w:rPr>
        <w:t xml:space="preserve"> СПО </w:t>
      </w:r>
    </w:p>
    <w:p w:rsidR="000C2F73" w:rsidRPr="00F801EC" w:rsidRDefault="00D42BD9" w:rsidP="000C2F73">
      <w:pPr>
        <w:spacing w:after="0" w:line="240" w:lineRule="auto"/>
        <w:rPr>
          <w:rFonts w:ascii="Times New Roman" w:eastAsia="Times New Roman" w:hAnsi="Times New Roman" w:cs="Times New Roman"/>
          <w:color w:val="222222"/>
          <w:lang w:eastAsia="ru-RU"/>
        </w:rPr>
      </w:pPr>
      <w:r w:rsidRPr="00F801EC">
        <w:rPr>
          <w:rFonts w:ascii="Times New Roman" w:eastAsia="Times New Roman" w:hAnsi="Times New Roman" w:cs="Times New Roman"/>
          <w:color w:val="222222"/>
          <w:lang w:eastAsia="ru-RU"/>
        </w:rPr>
        <w:t>6.</w:t>
      </w:r>
      <w:r w:rsidR="000C2F73" w:rsidRPr="00F801EC">
        <w:rPr>
          <w:rFonts w:ascii="Times New Roman" w:eastAsia="Times New Roman" w:hAnsi="Times New Roman" w:cs="Times New Roman"/>
          <w:color w:val="222222"/>
          <w:lang w:eastAsia="ru-RU"/>
        </w:rPr>
        <w:t>К</w:t>
      </w:r>
      <w:r w:rsidR="001E4412" w:rsidRPr="00F801EC">
        <w:rPr>
          <w:rFonts w:ascii="Times New Roman" w:eastAsia="Times New Roman" w:hAnsi="Times New Roman" w:cs="Times New Roman"/>
          <w:color w:val="222222"/>
          <w:lang w:eastAsia="ru-RU"/>
        </w:rPr>
        <w:t>АДРОВОЕ ОБЕСПЕЧЕНИЕ</w:t>
      </w: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Важнейшим стратегическим фактором развития является кадровый потенциал, который определяет успешную деятельность учреждения. В школе работает стабильный, профессиональный коллектив педагогов, который имеет следующие количественные и качественные характеристики:</w:t>
      </w:r>
    </w:p>
    <w:p w:rsidR="000C758E" w:rsidRPr="000C758E" w:rsidRDefault="000C758E" w:rsidP="00966AA2">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 с 1 сентября 2021 года в школу принят молодой учитель по программе «Земский учитель» сроком на 5 лет, преподаваемые предметы: «математика», «физика», «информатика»;</w:t>
      </w:r>
    </w:p>
    <w:p w:rsidR="000C758E" w:rsidRPr="000C758E" w:rsidRDefault="00966AA2" w:rsidP="000C758E">
      <w:pPr>
        <w:spacing w:after="0" w:line="240" w:lineRule="auto"/>
        <w:jc w:val="both"/>
        <w:rPr>
          <w:rFonts w:ascii="Times New Roman" w:eastAsia="SimSun" w:hAnsi="Times New Roman" w:cs="Times New Roman"/>
          <w:color w:val="222222"/>
          <w:lang w:eastAsia="ru-RU"/>
        </w:rPr>
      </w:pPr>
      <w:r w:rsidRPr="00F801EC">
        <w:rPr>
          <w:rFonts w:ascii="Times New Roman" w:eastAsia="SimSun" w:hAnsi="Times New Roman" w:cs="Times New Roman"/>
          <w:color w:val="222222"/>
          <w:lang w:eastAsia="ru-RU"/>
        </w:rPr>
        <w:t xml:space="preserve">  </w:t>
      </w:r>
      <w:r w:rsidR="000C758E" w:rsidRPr="000C758E">
        <w:rPr>
          <w:rFonts w:ascii="Times New Roman" w:eastAsia="SimSun" w:hAnsi="Times New Roman" w:cs="Times New Roman"/>
          <w:color w:val="222222"/>
          <w:lang w:eastAsia="ru-RU"/>
        </w:rPr>
        <w:t>- во втором полугодии 2022-2023г с 3 четверти принят молодой  учитель английского языка</w:t>
      </w:r>
    </w:p>
    <w:p w:rsidR="000C758E" w:rsidRPr="000C758E" w:rsidRDefault="000C758E" w:rsidP="000C758E">
      <w:pPr>
        <w:spacing w:after="0" w:line="240" w:lineRule="auto"/>
        <w:jc w:val="both"/>
        <w:rPr>
          <w:rFonts w:ascii="Times New Roman" w:eastAsia="SimSun" w:hAnsi="Times New Roman" w:cs="Times New Roman"/>
          <w:color w:val="222222"/>
          <w:lang w:eastAsia="ru-RU"/>
        </w:rPr>
      </w:pPr>
    </w:p>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Общее количество педагогов в МКОУ «</w:t>
      </w:r>
      <w:proofErr w:type="spellStart"/>
      <w:r w:rsidRPr="000C758E">
        <w:rPr>
          <w:rFonts w:ascii="Times New Roman" w:eastAsia="SimSun" w:hAnsi="Times New Roman" w:cs="Times New Roman"/>
          <w:b/>
          <w:color w:val="000000"/>
          <w:lang w:eastAsia="ru-RU"/>
        </w:rPr>
        <w:t>Сарпинская</w:t>
      </w:r>
      <w:proofErr w:type="spellEnd"/>
      <w:r w:rsidRPr="000C758E">
        <w:rPr>
          <w:rFonts w:ascii="Times New Roman" w:eastAsia="SimSun" w:hAnsi="Times New Roman" w:cs="Times New Roman"/>
          <w:b/>
          <w:color w:val="000000"/>
          <w:lang w:eastAsia="ru-RU"/>
        </w:rPr>
        <w:t xml:space="preserve"> СОШ </w:t>
      </w:r>
      <w:proofErr w:type="spellStart"/>
      <w:r w:rsidRPr="000C758E">
        <w:rPr>
          <w:rFonts w:ascii="Times New Roman" w:eastAsia="SimSun" w:hAnsi="Times New Roman" w:cs="Times New Roman"/>
          <w:b/>
          <w:color w:val="000000"/>
          <w:lang w:eastAsia="ru-RU"/>
        </w:rPr>
        <w:t>им.Э.Т.Деликова</w:t>
      </w:r>
      <w:proofErr w:type="spellEnd"/>
      <w:r w:rsidRPr="000C758E">
        <w:rPr>
          <w:rFonts w:ascii="Times New Roman" w:eastAsia="SimSun" w:hAnsi="Times New Roman" w:cs="Times New Roman"/>
          <w:b/>
          <w:color w:val="00000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559"/>
        <w:gridCol w:w="1560"/>
        <w:gridCol w:w="1275"/>
        <w:gridCol w:w="1275"/>
      </w:tblGrid>
      <w:tr w:rsidR="000C758E" w:rsidRPr="000C758E" w:rsidTr="00F801EC">
        <w:tc>
          <w:tcPr>
            <w:tcW w:w="3369"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2021год</w:t>
            </w:r>
          </w:p>
        </w:tc>
        <w:tc>
          <w:tcPr>
            <w:tcW w:w="1560"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2024 год</w:t>
            </w:r>
          </w:p>
        </w:tc>
      </w:tr>
      <w:tr w:rsidR="000C758E" w:rsidRPr="000C758E" w:rsidTr="00F801EC">
        <w:tc>
          <w:tcPr>
            <w:tcW w:w="336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Общее количество педагогов в организации</w:t>
            </w:r>
          </w:p>
        </w:tc>
        <w:tc>
          <w:tcPr>
            <w:tcW w:w="155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14</w:t>
            </w:r>
          </w:p>
        </w:tc>
        <w:tc>
          <w:tcPr>
            <w:tcW w:w="1560"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14</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13</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12</w:t>
            </w:r>
          </w:p>
        </w:tc>
      </w:tr>
      <w:tr w:rsidR="000C758E" w:rsidRPr="000C758E" w:rsidTr="00F801EC">
        <w:tc>
          <w:tcPr>
            <w:tcW w:w="336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Общее количество учителей в возрасте до 35 лет</w:t>
            </w:r>
          </w:p>
        </w:tc>
        <w:tc>
          <w:tcPr>
            <w:tcW w:w="155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 (7%)</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2 (15,3)</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2 (16,66)</w:t>
            </w:r>
          </w:p>
        </w:tc>
      </w:tr>
      <w:tr w:rsidR="000C758E" w:rsidRPr="000C758E" w:rsidTr="00F801EC">
        <w:tc>
          <w:tcPr>
            <w:tcW w:w="336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Общее количество учителей пенсионного возраста</w:t>
            </w:r>
          </w:p>
        </w:tc>
        <w:tc>
          <w:tcPr>
            <w:tcW w:w="1559"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8 (57,14%)</w:t>
            </w:r>
          </w:p>
        </w:tc>
        <w:tc>
          <w:tcPr>
            <w:tcW w:w="1560"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9 (63%)</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8 (61,5)</w:t>
            </w:r>
          </w:p>
        </w:tc>
        <w:tc>
          <w:tcPr>
            <w:tcW w:w="1275" w:type="dxa"/>
            <w:tcBorders>
              <w:top w:val="single" w:sz="4" w:space="0" w:color="auto"/>
              <w:left w:val="single" w:sz="4" w:space="0" w:color="auto"/>
              <w:bottom w:val="single" w:sz="4" w:space="0" w:color="auto"/>
              <w:right w:val="single" w:sz="4" w:space="0" w:color="auto"/>
            </w:tcBorders>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7 (58,33)</w:t>
            </w:r>
          </w:p>
        </w:tc>
      </w:tr>
    </w:tbl>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Образовательный уровень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8"/>
        <w:gridCol w:w="1939"/>
        <w:gridCol w:w="1939"/>
        <w:gridCol w:w="1939"/>
      </w:tblGrid>
      <w:tr w:rsidR="000C758E" w:rsidRPr="000C758E" w:rsidTr="00F801EC">
        <w:trPr>
          <w:trHeight w:val="294"/>
        </w:trPr>
        <w:tc>
          <w:tcPr>
            <w:tcW w:w="3278"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p>
        </w:tc>
        <w:tc>
          <w:tcPr>
            <w:tcW w:w="1939"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2022 год</w:t>
            </w:r>
          </w:p>
        </w:tc>
        <w:tc>
          <w:tcPr>
            <w:tcW w:w="1939"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2023 год</w:t>
            </w:r>
          </w:p>
        </w:tc>
        <w:tc>
          <w:tcPr>
            <w:tcW w:w="1939"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val="en-US" w:eastAsia="ru-RU"/>
              </w:rPr>
            </w:pPr>
            <w:r w:rsidRPr="000C758E">
              <w:rPr>
                <w:rFonts w:ascii="Times New Roman" w:eastAsia="SimSun" w:hAnsi="Times New Roman" w:cs="Times New Roman"/>
                <w:b/>
                <w:color w:val="000000"/>
                <w:lang w:val="en-US" w:eastAsia="ru-RU"/>
              </w:rPr>
              <w:t xml:space="preserve">2024 </w:t>
            </w:r>
            <w:proofErr w:type="spellStart"/>
            <w:r w:rsidRPr="000C758E">
              <w:rPr>
                <w:rFonts w:ascii="Times New Roman" w:eastAsia="SimSun" w:hAnsi="Times New Roman" w:cs="Times New Roman"/>
                <w:b/>
                <w:color w:val="000000"/>
                <w:lang w:val="en-US" w:eastAsia="ru-RU"/>
              </w:rPr>
              <w:t>год</w:t>
            </w:r>
            <w:proofErr w:type="spellEnd"/>
          </w:p>
        </w:tc>
      </w:tr>
      <w:tr w:rsidR="000C758E" w:rsidRPr="000C758E" w:rsidTr="00F801EC">
        <w:trPr>
          <w:trHeight w:val="328"/>
        </w:trPr>
        <w:tc>
          <w:tcPr>
            <w:tcW w:w="3278"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Высшее</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13 (93%)</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12 (92,3)</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val="en-US" w:eastAsia="ru-RU"/>
              </w:rPr>
            </w:pPr>
            <w:r w:rsidRPr="000C758E">
              <w:rPr>
                <w:rFonts w:ascii="Times New Roman" w:eastAsia="SimSun" w:hAnsi="Times New Roman" w:cs="Times New Roman"/>
                <w:color w:val="000000"/>
                <w:lang w:val="en-US" w:eastAsia="ru-RU"/>
              </w:rPr>
              <w:t>10 (83,33)</w:t>
            </w:r>
          </w:p>
        </w:tc>
      </w:tr>
      <w:tr w:rsidR="000C758E" w:rsidRPr="000C758E" w:rsidTr="00F801EC">
        <w:trPr>
          <w:trHeight w:val="622"/>
        </w:trPr>
        <w:tc>
          <w:tcPr>
            <w:tcW w:w="3278"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proofErr w:type="gramStart"/>
            <w:r w:rsidRPr="000C758E">
              <w:rPr>
                <w:rFonts w:ascii="Times New Roman" w:eastAsia="SimSun" w:hAnsi="Times New Roman" w:cs="Times New Roman"/>
                <w:color w:val="000000"/>
                <w:lang w:eastAsia="ru-RU"/>
              </w:rPr>
              <w:t>Среднее-специальное</w:t>
            </w:r>
            <w:proofErr w:type="gramEnd"/>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 (7%)</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 (7,6)</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val="en-US" w:eastAsia="ru-RU"/>
              </w:rPr>
            </w:pPr>
            <w:r w:rsidRPr="000C758E">
              <w:rPr>
                <w:rFonts w:ascii="Times New Roman" w:eastAsia="SimSun" w:hAnsi="Times New Roman" w:cs="Times New Roman"/>
                <w:color w:val="000000"/>
                <w:lang w:val="en-US" w:eastAsia="ru-RU"/>
              </w:rPr>
              <w:t>2 (16,66)</w:t>
            </w:r>
          </w:p>
        </w:tc>
      </w:tr>
    </w:tbl>
    <w:p w:rsidR="000C758E" w:rsidRPr="000C758E" w:rsidRDefault="000C758E" w:rsidP="000C758E">
      <w:pPr>
        <w:spacing w:after="0" w:line="240" w:lineRule="auto"/>
        <w:jc w:val="both"/>
        <w:rPr>
          <w:rFonts w:ascii="Times New Roman" w:eastAsia="SimSun" w:hAnsi="Times New Roman" w:cs="Times New Roman"/>
          <w:b/>
          <w:color w:val="000000"/>
          <w:lang w:eastAsia="ru-RU"/>
        </w:rPr>
      </w:pPr>
    </w:p>
    <w:p w:rsidR="000C758E" w:rsidRPr="000C758E" w:rsidRDefault="000C758E" w:rsidP="000C758E">
      <w:pPr>
        <w:spacing w:after="0" w:line="240" w:lineRule="auto"/>
        <w:jc w:val="both"/>
        <w:rPr>
          <w:rFonts w:ascii="Times New Roman" w:eastAsia="SimSun" w:hAnsi="Times New Roman" w:cs="Times New Roman"/>
          <w:bCs/>
          <w:color w:val="000000"/>
          <w:lang w:eastAsia="ru-RU"/>
        </w:rPr>
      </w:pPr>
      <w:r w:rsidRPr="000C758E">
        <w:rPr>
          <w:rFonts w:ascii="Times New Roman" w:eastAsia="SimSun" w:hAnsi="Times New Roman" w:cs="Times New Roman"/>
          <w:b/>
          <w:bCs/>
          <w:color w:val="000000"/>
          <w:lang w:eastAsia="ru-RU"/>
        </w:rPr>
        <w:t xml:space="preserve">Продолжительность работы педагогов в школе (чел.)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3"/>
        <w:gridCol w:w="1645"/>
        <w:gridCol w:w="1645"/>
        <w:gridCol w:w="1645"/>
      </w:tblGrid>
      <w:tr w:rsidR="000C758E" w:rsidRPr="000C758E" w:rsidTr="00F801EC">
        <w:trPr>
          <w:trHeight w:val="255"/>
        </w:trPr>
        <w:tc>
          <w:tcPr>
            <w:tcW w:w="4163"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2022 год</w:t>
            </w:r>
          </w:p>
        </w:tc>
        <w:tc>
          <w:tcPr>
            <w:tcW w:w="1645"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eastAsia="ru-RU"/>
              </w:rPr>
            </w:pPr>
            <w:r w:rsidRPr="000C758E">
              <w:rPr>
                <w:rFonts w:ascii="Times New Roman" w:eastAsia="SimSun" w:hAnsi="Times New Roman" w:cs="Times New Roman"/>
                <w:b/>
                <w:color w:val="000000"/>
                <w:lang w:eastAsia="ru-RU"/>
              </w:rPr>
              <w:t>2023 год</w:t>
            </w:r>
          </w:p>
        </w:tc>
        <w:tc>
          <w:tcPr>
            <w:tcW w:w="1645" w:type="dxa"/>
            <w:tcBorders>
              <w:top w:val="single" w:sz="4" w:space="0" w:color="auto"/>
              <w:left w:val="single" w:sz="4" w:space="0" w:color="auto"/>
              <w:bottom w:val="single" w:sz="4" w:space="0" w:color="auto"/>
              <w:right w:val="single" w:sz="4" w:space="0" w:color="auto"/>
            </w:tcBorders>
            <w:shd w:val="clear" w:color="auto" w:fill="DEEAF6"/>
          </w:tcPr>
          <w:p w:rsidR="000C758E" w:rsidRPr="000C758E" w:rsidRDefault="000C758E" w:rsidP="000C758E">
            <w:pPr>
              <w:spacing w:after="0" w:line="240" w:lineRule="auto"/>
              <w:jc w:val="both"/>
              <w:rPr>
                <w:rFonts w:ascii="Times New Roman" w:eastAsia="SimSun" w:hAnsi="Times New Roman" w:cs="Times New Roman"/>
                <w:b/>
                <w:color w:val="000000"/>
                <w:lang w:val="en-US" w:eastAsia="ru-RU"/>
              </w:rPr>
            </w:pPr>
            <w:r w:rsidRPr="000C758E">
              <w:rPr>
                <w:rFonts w:ascii="Times New Roman" w:eastAsia="SimSun" w:hAnsi="Times New Roman" w:cs="Times New Roman"/>
                <w:b/>
                <w:color w:val="000000"/>
                <w:lang w:val="en-US" w:eastAsia="ru-RU"/>
              </w:rPr>
              <w:t xml:space="preserve">2024 </w:t>
            </w:r>
            <w:proofErr w:type="spellStart"/>
            <w:r w:rsidRPr="000C758E">
              <w:rPr>
                <w:rFonts w:ascii="Times New Roman" w:eastAsia="SimSun" w:hAnsi="Times New Roman" w:cs="Times New Roman"/>
                <w:b/>
                <w:color w:val="000000"/>
                <w:lang w:val="en-US" w:eastAsia="ru-RU"/>
              </w:rPr>
              <w:t>год</w:t>
            </w:r>
            <w:proofErr w:type="spellEnd"/>
          </w:p>
        </w:tc>
      </w:tr>
      <w:tr w:rsidR="000C758E" w:rsidRPr="000C758E" w:rsidTr="00F801EC">
        <w:trPr>
          <w:trHeight w:val="229"/>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Всего учителей</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14</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13</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val="en-US" w:eastAsia="ru-RU"/>
              </w:rPr>
            </w:pPr>
            <w:r w:rsidRPr="000C758E">
              <w:rPr>
                <w:rFonts w:ascii="Times New Roman" w:eastAsia="SimSun" w:hAnsi="Times New Roman" w:cs="Times New Roman"/>
                <w:color w:val="000000"/>
                <w:lang w:val="en-US" w:eastAsia="ru-RU"/>
              </w:rPr>
              <w:t>12</w:t>
            </w:r>
          </w:p>
        </w:tc>
      </w:tr>
      <w:tr w:rsidR="000C758E" w:rsidRPr="000C758E" w:rsidTr="00F801EC">
        <w:trPr>
          <w:trHeight w:val="1273"/>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Уволившихся:</w:t>
            </w: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 в связи с уходом на пенсию;</w:t>
            </w: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 в связи с отъездом в другой город;</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2</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p>
          <w:p w:rsidR="000C758E" w:rsidRPr="000C758E" w:rsidRDefault="000C758E" w:rsidP="000C758E">
            <w:pPr>
              <w:spacing w:after="0" w:line="240" w:lineRule="auto"/>
              <w:jc w:val="both"/>
              <w:rPr>
                <w:rFonts w:ascii="Times New Roman" w:eastAsia="SimSun" w:hAnsi="Times New Roman" w:cs="Times New Roman"/>
                <w:color w:val="000000"/>
                <w:lang w:val="en-US" w:eastAsia="ru-RU"/>
              </w:rPr>
            </w:pPr>
            <w:r w:rsidRPr="000C758E">
              <w:rPr>
                <w:rFonts w:ascii="Times New Roman" w:eastAsia="SimSun" w:hAnsi="Times New Roman" w:cs="Times New Roman"/>
                <w:color w:val="000000"/>
                <w:lang w:val="en-US" w:eastAsia="ru-RU"/>
              </w:rPr>
              <w:t>1</w:t>
            </w:r>
          </w:p>
        </w:tc>
      </w:tr>
      <w:tr w:rsidR="000C758E" w:rsidRPr="000C758E" w:rsidTr="00F801EC">
        <w:trPr>
          <w:trHeight w:val="484"/>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Работающих в школе менее 5 лет</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2</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966AA2" w:rsidP="000C758E">
            <w:pPr>
              <w:spacing w:after="0" w:line="240" w:lineRule="auto"/>
              <w:jc w:val="both"/>
              <w:rPr>
                <w:rFonts w:ascii="Times New Roman" w:eastAsia="SimSun" w:hAnsi="Times New Roman" w:cs="Times New Roman"/>
                <w:color w:val="000000"/>
                <w:lang w:eastAsia="ru-RU"/>
              </w:rPr>
            </w:pPr>
            <w:r w:rsidRPr="00F801EC">
              <w:rPr>
                <w:rFonts w:ascii="Times New Roman" w:eastAsia="SimSun" w:hAnsi="Times New Roman" w:cs="Times New Roman"/>
                <w:color w:val="000000"/>
                <w:lang w:eastAsia="ru-RU"/>
              </w:rPr>
              <w:t>1</w:t>
            </w:r>
          </w:p>
        </w:tc>
      </w:tr>
      <w:tr w:rsidR="000C758E" w:rsidRPr="000C758E" w:rsidTr="00F801EC">
        <w:trPr>
          <w:trHeight w:val="484"/>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Работающих в школе менее 10 лет</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1</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w:t>
            </w:r>
          </w:p>
        </w:tc>
      </w:tr>
      <w:tr w:rsidR="000C758E" w:rsidRPr="000C758E" w:rsidTr="00F801EC">
        <w:trPr>
          <w:trHeight w:val="509"/>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Работающих в школе от 10 до 20 лет</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3</w:t>
            </w:r>
          </w:p>
        </w:tc>
      </w:tr>
      <w:tr w:rsidR="000C758E" w:rsidRPr="000C758E" w:rsidTr="00F801EC">
        <w:trPr>
          <w:trHeight w:val="484"/>
        </w:trPr>
        <w:tc>
          <w:tcPr>
            <w:tcW w:w="4163"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Работающих в школе более 20 лет</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9</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7</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7</w:t>
            </w:r>
          </w:p>
        </w:tc>
      </w:tr>
    </w:tbl>
    <w:p w:rsidR="000C758E" w:rsidRPr="000C758E" w:rsidRDefault="000C758E" w:rsidP="000C758E">
      <w:pPr>
        <w:widowControl w:val="0"/>
        <w:snapToGrid w:val="0"/>
        <w:spacing w:after="0"/>
        <w:ind w:firstLine="720"/>
        <w:jc w:val="both"/>
        <w:rPr>
          <w:rFonts w:ascii="Times New Roman" w:eastAsia="SimSun" w:hAnsi="Times New Roman" w:cs="Times New Roman"/>
          <w:lang w:eastAsia="ru-RU"/>
        </w:rPr>
      </w:pPr>
      <w:r w:rsidRPr="000C758E">
        <w:rPr>
          <w:rFonts w:ascii="Times New Roman" w:eastAsia="SimSun" w:hAnsi="Times New Roman" w:cs="Times New Roman"/>
          <w:lang w:eastAsia="ru-RU"/>
        </w:rPr>
        <w:t xml:space="preserve">В этом году в  профессиональном конкурсе «Педагог года-2024» в номинации «Педагогический дебют» участвовала </w:t>
      </w:r>
      <w:proofErr w:type="spellStart"/>
      <w:r w:rsidRPr="000C758E">
        <w:rPr>
          <w:rFonts w:ascii="Times New Roman" w:eastAsia="SimSun" w:hAnsi="Times New Roman" w:cs="Times New Roman"/>
          <w:lang w:eastAsia="ru-RU"/>
        </w:rPr>
        <w:t>Буватинова</w:t>
      </w:r>
      <w:proofErr w:type="spellEnd"/>
      <w:r w:rsidRPr="000C758E">
        <w:rPr>
          <w:rFonts w:ascii="Times New Roman" w:eastAsia="SimSun" w:hAnsi="Times New Roman" w:cs="Times New Roman"/>
          <w:lang w:eastAsia="ru-RU"/>
        </w:rPr>
        <w:t xml:space="preserve"> Э.Д., учитель английского языка, которая стала победителем в муниципальном этапе и призером  в республиканском этапе конкурса. </w:t>
      </w:r>
    </w:p>
    <w:p w:rsidR="000C758E" w:rsidRPr="000C758E" w:rsidRDefault="000C758E" w:rsidP="000C758E">
      <w:pPr>
        <w:widowControl w:val="0"/>
        <w:snapToGrid w:val="0"/>
        <w:spacing w:after="0"/>
        <w:ind w:firstLine="720"/>
        <w:jc w:val="both"/>
        <w:rPr>
          <w:rFonts w:ascii="Times New Roman" w:eastAsia="SimSun" w:hAnsi="Times New Roman" w:cs="Times New Roman"/>
          <w:lang w:eastAsia="ru-RU"/>
        </w:rPr>
      </w:pPr>
      <w:r w:rsidRPr="000C758E">
        <w:rPr>
          <w:rFonts w:ascii="Times New Roman" w:eastAsia="SimSun" w:hAnsi="Times New Roman" w:cs="Times New Roman"/>
          <w:lang w:eastAsia="ru-RU"/>
        </w:rPr>
        <w:t xml:space="preserve">Для достижения высокого уровня преподавания, повышения профессионализма  учителей функционирует система работы по повышению квалификации. Также все педагоги принимают активное участие в методических семинарах педагогов </w:t>
      </w:r>
      <w:proofErr w:type="spellStart"/>
      <w:r w:rsidRPr="000C758E">
        <w:rPr>
          <w:rFonts w:ascii="Times New Roman" w:eastAsia="SimSun" w:hAnsi="Times New Roman" w:cs="Times New Roman"/>
          <w:lang w:eastAsia="ru-RU"/>
        </w:rPr>
        <w:t>Сарпинского</w:t>
      </w:r>
      <w:proofErr w:type="spellEnd"/>
      <w:r w:rsidRPr="000C758E">
        <w:rPr>
          <w:rFonts w:ascii="Times New Roman" w:eastAsia="SimSun" w:hAnsi="Times New Roman" w:cs="Times New Roman"/>
          <w:lang w:eastAsia="ru-RU"/>
        </w:rPr>
        <w:t xml:space="preserve"> района, Республики Калмыкия, успешно делятся педагогическим опытом, проводят открытые уроки на муниципальном и республиканском уровне.</w:t>
      </w:r>
    </w:p>
    <w:p w:rsidR="000C758E" w:rsidRPr="000C758E" w:rsidRDefault="000C758E" w:rsidP="000C758E">
      <w:pPr>
        <w:spacing w:after="0" w:line="240" w:lineRule="auto"/>
        <w:jc w:val="both"/>
        <w:rPr>
          <w:rFonts w:ascii="Times New Roman" w:eastAsia="SimSun" w:hAnsi="Times New Roman" w:cs="Times New Roman"/>
          <w:color w:val="000000"/>
          <w:lang w:eastAsia="ru-RU"/>
        </w:rPr>
      </w:pPr>
      <w:r w:rsidRPr="000C758E">
        <w:rPr>
          <w:rFonts w:ascii="Times New Roman" w:eastAsia="SimSun" w:hAnsi="Times New Roman" w:cs="Times New Roman"/>
          <w:color w:val="000000"/>
          <w:lang w:eastAsia="ru-RU"/>
        </w:rPr>
        <w:t xml:space="preserve">             Основная задача сегодня – сохранить и поддерживать профессиональный рост каждого сотрудника МКОУ «</w:t>
      </w:r>
      <w:proofErr w:type="spellStart"/>
      <w:r w:rsidRPr="000C758E">
        <w:rPr>
          <w:rFonts w:ascii="Times New Roman" w:eastAsia="SimSun" w:hAnsi="Times New Roman" w:cs="Times New Roman"/>
          <w:color w:val="000000"/>
          <w:lang w:eastAsia="ru-RU"/>
        </w:rPr>
        <w:t>Сарпинская</w:t>
      </w:r>
      <w:proofErr w:type="spellEnd"/>
      <w:r w:rsidRPr="000C758E">
        <w:rPr>
          <w:rFonts w:ascii="Times New Roman" w:eastAsia="SimSun" w:hAnsi="Times New Roman" w:cs="Times New Roman"/>
          <w:color w:val="000000"/>
          <w:lang w:eastAsia="ru-RU"/>
        </w:rPr>
        <w:t xml:space="preserve"> СОШ </w:t>
      </w:r>
      <w:proofErr w:type="spellStart"/>
      <w:r w:rsidRPr="000C758E">
        <w:rPr>
          <w:rFonts w:ascii="Times New Roman" w:eastAsia="SimSun" w:hAnsi="Times New Roman" w:cs="Times New Roman"/>
          <w:color w:val="000000"/>
          <w:lang w:eastAsia="ru-RU"/>
        </w:rPr>
        <w:t>им.Э.Т.Деликова</w:t>
      </w:r>
      <w:proofErr w:type="spellEnd"/>
      <w:r w:rsidRPr="000C758E">
        <w:rPr>
          <w:rFonts w:ascii="Times New Roman" w:eastAsia="SimSun" w:hAnsi="Times New Roman" w:cs="Times New Roman"/>
          <w:color w:val="000000"/>
          <w:lang w:eastAsia="ru-RU"/>
        </w:rPr>
        <w:t xml:space="preserve">». </w:t>
      </w:r>
    </w:p>
    <w:p w:rsidR="000C758E" w:rsidRPr="00F801EC" w:rsidRDefault="000C758E" w:rsidP="000C2F73">
      <w:pPr>
        <w:spacing w:after="0" w:line="240" w:lineRule="auto"/>
        <w:ind w:firstLine="708"/>
        <w:jc w:val="both"/>
        <w:rPr>
          <w:rFonts w:ascii="Times New Roman" w:eastAsia="Times New Roman" w:hAnsi="Times New Roman" w:cs="Times New Roman"/>
          <w:color w:val="000000"/>
          <w:lang w:eastAsia="ru-RU"/>
        </w:rPr>
      </w:pPr>
    </w:p>
    <w:p w:rsidR="00C33512" w:rsidRPr="00F801EC" w:rsidRDefault="00D42BD9" w:rsidP="00C33512">
      <w:pPr>
        <w:widowControl w:val="0"/>
        <w:autoSpaceDE w:val="0"/>
        <w:autoSpaceDN w:val="0"/>
        <w:spacing w:after="150" w:line="255" w:lineRule="atLeast"/>
        <w:rPr>
          <w:rFonts w:ascii="Times New Roman" w:eastAsia="Times New Roman" w:hAnsi="Times New Roman" w:cs="Times New Roman"/>
          <w:iCs/>
          <w:color w:val="222222"/>
          <w:sz w:val="24"/>
          <w:szCs w:val="24"/>
        </w:rPr>
      </w:pPr>
      <w:r w:rsidRPr="00F801EC">
        <w:rPr>
          <w:rFonts w:ascii="Times New Roman" w:eastAsia="Times New Roman" w:hAnsi="Times New Roman" w:cs="Times New Roman"/>
          <w:iCs/>
          <w:color w:val="222222"/>
          <w:sz w:val="24"/>
          <w:szCs w:val="24"/>
        </w:rPr>
        <w:t>7.</w:t>
      </w:r>
      <w:r w:rsidR="00C33512" w:rsidRPr="00F801EC">
        <w:rPr>
          <w:rFonts w:ascii="Times New Roman" w:eastAsia="Times New Roman" w:hAnsi="Times New Roman" w:cs="Times New Roman"/>
          <w:iCs/>
          <w:color w:val="222222"/>
          <w:sz w:val="24"/>
          <w:szCs w:val="24"/>
        </w:rPr>
        <w:t>Учебно-методическое и библиотечно-информационное обеспечение образовательной</w:t>
      </w:r>
      <w:r w:rsidRPr="00F801EC">
        <w:rPr>
          <w:rFonts w:ascii="Times New Roman" w:eastAsia="Times New Roman" w:hAnsi="Times New Roman" w:cs="Times New Roman"/>
          <w:iCs/>
          <w:color w:val="222222"/>
          <w:sz w:val="24"/>
          <w:szCs w:val="24"/>
        </w:rPr>
        <w:t xml:space="preserve"> деятельности</w:t>
      </w:r>
    </w:p>
    <w:p w:rsidR="00964750" w:rsidRPr="00F801EC" w:rsidRDefault="00C33512" w:rsidP="00966AA2">
      <w:pPr>
        <w:widowControl w:val="0"/>
        <w:autoSpaceDE w:val="0"/>
        <w:autoSpaceDN w:val="0"/>
        <w:spacing w:after="150" w:line="255" w:lineRule="atLeast"/>
        <w:rPr>
          <w:rFonts w:ascii="Times New Roman" w:eastAsia="Times New Roman" w:hAnsi="Times New Roman" w:cs="Times New Roman"/>
          <w:color w:val="000000"/>
          <w:lang w:eastAsia="ru-RU"/>
        </w:rPr>
      </w:pPr>
      <w:r w:rsidRPr="00F801EC">
        <w:rPr>
          <w:rFonts w:ascii="Times New Roman" w:eastAsia="Times New Roman" w:hAnsi="Times New Roman" w:cs="Times New Roman"/>
          <w:iCs/>
          <w:color w:val="222222"/>
        </w:rPr>
        <w:t>Учреждение имеет библиотеку с необходимыми фондами учебной, справочной,</w:t>
      </w:r>
      <w:r w:rsidR="00966AA2"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энциклопедической, художественной литературы.</w:t>
      </w:r>
      <w:r w:rsidR="00964750" w:rsidRPr="00F801EC">
        <w:rPr>
          <w:rFonts w:ascii="Times New Roman" w:eastAsia="Times New Roman" w:hAnsi="Times New Roman" w:cs="Times New Roman"/>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395"/>
        <w:gridCol w:w="480"/>
      </w:tblGrid>
      <w:tr w:rsidR="009A246C" w:rsidRPr="00F801EC" w:rsidTr="009A246C">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9A246C" w:rsidRPr="00964750" w:rsidRDefault="009A246C" w:rsidP="009A246C">
            <w:pPr>
              <w:spacing w:after="0" w:line="240" w:lineRule="auto"/>
              <w:rPr>
                <w:rFonts w:ascii="Times New Roman" w:eastAsia="Times New Roman" w:hAnsi="Times New Roman" w:cs="Times New Roman"/>
                <w:color w:val="000000"/>
                <w:lang w:eastAsia="ru-RU"/>
              </w:rPr>
            </w:pPr>
            <w:r w:rsidRPr="00964750">
              <w:rPr>
                <w:rFonts w:ascii="Times New Roman" w:eastAsia="Times New Roman" w:hAnsi="Times New Roman" w:cs="Times New Roman"/>
                <w:color w:val="000000"/>
                <w:lang w:eastAsia="ru-RU"/>
              </w:rPr>
              <w:lastRenderedPageBreak/>
              <w:t xml:space="preserve">Объем фондов библиотеки – всего </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9A246C" w:rsidRPr="00964750" w:rsidRDefault="009A246C" w:rsidP="00964750">
            <w:pPr>
              <w:spacing w:after="0" w:line="240" w:lineRule="auto"/>
              <w:jc w:val="right"/>
              <w:rPr>
                <w:rFonts w:ascii="Times New Roman" w:eastAsia="Times New Roman" w:hAnsi="Times New Roman" w:cs="Times New Roman"/>
                <w:color w:val="000000"/>
                <w:lang w:eastAsia="ru-RU"/>
              </w:rPr>
            </w:pPr>
            <w:r w:rsidRPr="00964750">
              <w:rPr>
                <w:rFonts w:ascii="Times New Roman" w:eastAsia="Times New Roman" w:hAnsi="Times New Roman" w:cs="Times New Roman"/>
                <w:color w:val="000000"/>
                <w:lang w:eastAsia="ru-RU"/>
              </w:rPr>
              <w:t>713</w:t>
            </w:r>
          </w:p>
        </w:tc>
      </w:tr>
    </w:tbl>
    <w:p w:rsidR="00C33512" w:rsidRPr="00F801EC" w:rsidRDefault="00964750" w:rsidP="00966AA2">
      <w:pPr>
        <w:rPr>
          <w:rFonts w:ascii="Times New Roman" w:eastAsia="Times New Roman" w:hAnsi="Times New Roman" w:cs="Times New Roman"/>
          <w:iCs/>
          <w:color w:val="222222"/>
        </w:rPr>
      </w:pPr>
      <w:r w:rsidRPr="00F801EC">
        <w:rPr>
          <w:rFonts w:ascii="Times New Roman" w:eastAsia="Times New Roman" w:hAnsi="Times New Roman" w:cs="Times New Roman"/>
          <w:color w:val="000000"/>
          <w:lang w:eastAsia="ru-RU"/>
        </w:rPr>
        <w:t>Поступило экземпляров -43</w:t>
      </w:r>
      <w:r w:rsidR="00966AA2" w:rsidRPr="00F801EC">
        <w:rPr>
          <w:rFonts w:ascii="Times New Roman" w:eastAsia="Times New Roman" w:hAnsi="Times New Roman" w:cs="Times New Roman"/>
          <w:color w:val="000000"/>
          <w:lang w:eastAsia="ru-RU"/>
        </w:rPr>
        <w:t xml:space="preserve"> (учебники-35, учебное пособие-8)</w:t>
      </w:r>
      <w:r w:rsidRPr="00F801EC">
        <w:rPr>
          <w:rFonts w:ascii="Times New Roman" w:eastAsia="Times New Roman" w:hAnsi="Times New Roman" w:cs="Times New Roman"/>
          <w:color w:val="000000"/>
          <w:lang w:eastAsia="ru-RU"/>
        </w:rPr>
        <w:t>за отчетный год</w:t>
      </w:r>
      <w:proofErr w:type="gramStart"/>
      <w:r w:rsidRPr="00F801EC">
        <w:rPr>
          <w:rFonts w:ascii="Times New Roman" w:eastAsia="Times New Roman" w:hAnsi="Times New Roman" w:cs="Times New Roman"/>
          <w:color w:val="000000"/>
          <w:lang w:eastAsia="ru-RU"/>
        </w:rPr>
        <w:t xml:space="preserve"> </w:t>
      </w:r>
      <w:r w:rsidR="00D10A40" w:rsidRPr="00F801EC">
        <w:rPr>
          <w:rFonts w:ascii="Times New Roman" w:eastAsia="Times New Roman" w:hAnsi="Times New Roman" w:cs="Times New Roman"/>
          <w:color w:val="000000"/>
          <w:lang w:eastAsia="ru-RU"/>
        </w:rPr>
        <w:t xml:space="preserve">                                         </w:t>
      </w:r>
      <w:r w:rsidRPr="00F801EC">
        <w:rPr>
          <w:rFonts w:ascii="Times New Roman" w:eastAsia="Times New Roman" w:hAnsi="Times New Roman" w:cs="Times New Roman"/>
          <w:color w:val="000000"/>
          <w:lang w:eastAsia="ru-RU"/>
        </w:rPr>
        <w:t xml:space="preserve">  В</w:t>
      </w:r>
      <w:proofErr w:type="gramEnd"/>
      <w:r w:rsidRPr="00F801EC">
        <w:rPr>
          <w:rFonts w:ascii="Times New Roman" w:eastAsia="Times New Roman" w:hAnsi="Times New Roman" w:cs="Times New Roman"/>
          <w:color w:val="000000"/>
          <w:lang w:eastAsia="ru-RU"/>
        </w:rPr>
        <w:t>ыбыло экземпляров-346</w:t>
      </w:r>
      <w:r w:rsidR="00966AA2" w:rsidRPr="00F801EC">
        <w:rPr>
          <w:rFonts w:ascii="Times New Roman" w:eastAsia="Times New Roman" w:hAnsi="Times New Roman" w:cs="Times New Roman"/>
          <w:color w:val="000000"/>
          <w:lang w:eastAsia="ru-RU"/>
        </w:rPr>
        <w:t xml:space="preserve"> </w:t>
      </w:r>
      <w:r w:rsidR="00D10A40" w:rsidRPr="00F801EC">
        <w:rPr>
          <w:rFonts w:ascii="Times New Roman" w:eastAsia="Times New Roman" w:hAnsi="Times New Roman" w:cs="Times New Roman"/>
          <w:color w:val="000000"/>
          <w:lang w:eastAsia="ru-RU"/>
        </w:rPr>
        <w:t>. Итого учебников 405,художественная литература-300,учебное пообие-8</w:t>
      </w:r>
      <w:r w:rsidRPr="00F801EC">
        <w:rPr>
          <w:rFonts w:ascii="Times New Roman" w:eastAsia="Times New Roman" w:hAnsi="Times New Roman" w:cs="Times New Roman"/>
          <w:color w:val="000000"/>
          <w:lang w:eastAsia="ru-RU"/>
        </w:rPr>
        <w:br/>
      </w:r>
      <w:r w:rsidR="00C33512" w:rsidRPr="00F801EC">
        <w:rPr>
          <w:rFonts w:ascii="Times New Roman" w:eastAsia="Times New Roman" w:hAnsi="Times New Roman" w:cs="Times New Roman"/>
          <w:iCs/>
          <w:color w:val="222222"/>
        </w:rPr>
        <w:t>Учащиеся школы 100% обеспечиваются учебниками в соответствии с «Федеральным</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перечнем учебников, рекомендованных к использованию в образовательном процессе </w:t>
      </w:r>
      <w:proofErr w:type="gramStart"/>
      <w:r w:rsidRPr="00F801EC">
        <w:rPr>
          <w:rFonts w:ascii="Times New Roman" w:eastAsia="Times New Roman" w:hAnsi="Times New Roman" w:cs="Times New Roman"/>
          <w:iCs/>
          <w:color w:val="222222"/>
        </w:rPr>
        <w:t>в</w:t>
      </w:r>
      <w:proofErr w:type="gramEnd"/>
    </w:p>
    <w:p w:rsidR="00D10A40" w:rsidRPr="00F801EC" w:rsidRDefault="00C33512" w:rsidP="00D10A40">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образовательных учреждениях, реализующих образовательные программы общего образования и</w:t>
      </w:r>
      <w:r w:rsidR="001E4412"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 xml:space="preserve">имеющих государственную </w:t>
      </w:r>
      <w:proofErr w:type="spellStart"/>
      <w:r w:rsidRPr="00F801EC">
        <w:rPr>
          <w:rFonts w:ascii="Times New Roman" w:eastAsia="Times New Roman" w:hAnsi="Times New Roman" w:cs="Times New Roman"/>
          <w:iCs/>
          <w:color w:val="222222"/>
        </w:rPr>
        <w:t>аккредитацию</w:t>
      </w:r>
      <w:proofErr w:type="gramStart"/>
      <w:r w:rsidRPr="00F801EC">
        <w:rPr>
          <w:rFonts w:ascii="Times New Roman" w:eastAsia="Times New Roman" w:hAnsi="Times New Roman" w:cs="Times New Roman"/>
          <w:iCs/>
          <w:color w:val="222222"/>
        </w:rPr>
        <w:t>»и</w:t>
      </w:r>
      <w:proofErr w:type="spellEnd"/>
      <w:proofErr w:type="gramEnd"/>
      <w:r w:rsidRPr="00F801EC">
        <w:rPr>
          <w:rFonts w:ascii="Times New Roman" w:eastAsia="Times New Roman" w:hAnsi="Times New Roman" w:cs="Times New Roman"/>
          <w:iCs/>
          <w:color w:val="222222"/>
        </w:rPr>
        <w:t xml:space="preserve"> в соответствии с у</w:t>
      </w:r>
      <w:r w:rsidR="000C758E" w:rsidRPr="00F801EC">
        <w:rPr>
          <w:rFonts w:ascii="Times New Roman" w:eastAsia="Times New Roman" w:hAnsi="Times New Roman" w:cs="Times New Roman"/>
          <w:iCs/>
          <w:color w:val="222222"/>
        </w:rPr>
        <w:t>чебным планом Учреждения.</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Мероприятия, проводимые школьной библиотекой, взаимосвязаны с основными</w:t>
      </w:r>
      <w:r w:rsidR="00D10A40"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направлениями</w:t>
      </w:r>
      <w:r w:rsidR="00D10A40"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 xml:space="preserve"> работы школы.</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Вывод</w:t>
      </w:r>
    </w:p>
    <w:p w:rsidR="00C33512" w:rsidRPr="00F801EC" w:rsidRDefault="00D42BD9"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 Обеспеченность </w:t>
      </w:r>
      <w:proofErr w:type="gramStart"/>
      <w:r w:rsidRPr="00F801EC">
        <w:rPr>
          <w:rFonts w:ascii="Times New Roman" w:eastAsia="Times New Roman" w:hAnsi="Times New Roman" w:cs="Times New Roman"/>
          <w:iCs/>
          <w:color w:val="222222"/>
        </w:rPr>
        <w:t>учебниками</w:t>
      </w:r>
      <w:proofErr w:type="gramEnd"/>
      <w:r w:rsidRPr="00F801EC">
        <w:rPr>
          <w:rFonts w:ascii="Times New Roman" w:eastAsia="Times New Roman" w:hAnsi="Times New Roman" w:cs="Times New Roman"/>
          <w:iCs/>
          <w:color w:val="222222"/>
        </w:rPr>
        <w:t xml:space="preserve"> </w:t>
      </w:r>
      <w:r w:rsidR="00C33512" w:rsidRPr="00F801EC">
        <w:rPr>
          <w:rFonts w:ascii="Times New Roman" w:eastAsia="Times New Roman" w:hAnsi="Times New Roman" w:cs="Times New Roman"/>
          <w:iCs/>
          <w:color w:val="222222"/>
        </w:rPr>
        <w:t>рекомен</w:t>
      </w:r>
      <w:r w:rsidR="009A246C" w:rsidRPr="00F801EC">
        <w:rPr>
          <w:rFonts w:ascii="Times New Roman" w:eastAsia="Times New Roman" w:hAnsi="Times New Roman" w:cs="Times New Roman"/>
          <w:iCs/>
          <w:color w:val="222222"/>
        </w:rPr>
        <w:t>дованными к использованию в 2024 году, составила 80</w:t>
      </w:r>
      <w:r w:rsidR="00C33512" w:rsidRPr="00F801EC">
        <w:rPr>
          <w:rFonts w:ascii="Times New Roman" w:eastAsia="Times New Roman" w:hAnsi="Times New Roman" w:cs="Times New Roman"/>
          <w:iCs/>
          <w:color w:val="222222"/>
        </w:rPr>
        <w:t>%.</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Пути решения</w:t>
      </w:r>
    </w:p>
    <w:p w:rsidR="00C33512" w:rsidRPr="00F801EC" w:rsidRDefault="00C33512" w:rsidP="00C33512">
      <w:pPr>
        <w:widowControl w:val="0"/>
        <w:autoSpaceDE w:val="0"/>
        <w:autoSpaceDN w:val="0"/>
        <w:spacing w:after="150" w:line="255" w:lineRule="atLeast"/>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Активное внедрение цифровых образовательных ресурсов в</w:t>
      </w:r>
      <w:r w:rsidR="00D42BD9" w:rsidRPr="00F801EC">
        <w:rPr>
          <w:rFonts w:ascii="Times New Roman" w:eastAsia="Times New Roman" w:hAnsi="Times New Roman" w:cs="Times New Roman"/>
          <w:iCs/>
          <w:color w:val="222222"/>
        </w:rPr>
        <w:t xml:space="preserve"> </w:t>
      </w:r>
      <w:r w:rsidRPr="00F801EC">
        <w:rPr>
          <w:rFonts w:ascii="Times New Roman" w:eastAsia="Times New Roman" w:hAnsi="Times New Roman" w:cs="Times New Roman"/>
          <w:iCs/>
          <w:color w:val="222222"/>
        </w:rPr>
        <w:t>образовательный процесс для устранения дефицита средств обучения и воспитания оборудования.</w:t>
      </w:r>
    </w:p>
    <w:p w:rsidR="00C33512" w:rsidRPr="00F801EC" w:rsidRDefault="00F801EC" w:rsidP="00C33512">
      <w:pPr>
        <w:widowControl w:val="0"/>
        <w:autoSpaceDE w:val="0"/>
        <w:autoSpaceDN w:val="0"/>
        <w:spacing w:after="150" w:line="255" w:lineRule="atLeast"/>
        <w:rPr>
          <w:rFonts w:ascii="Times New Roman" w:eastAsia="Times New Roman" w:hAnsi="Times New Roman" w:cs="Times New Roman"/>
          <w:iCs/>
          <w:color w:val="222222"/>
        </w:rPr>
      </w:pPr>
      <w:r>
        <w:rPr>
          <w:rFonts w:ascii="Times New Roman" w:eastAsia="Times New Roman" w:hAnsi="Times New Roman" w:cs="Times New Roman"/>
          <w:iCs/>
          <w:color w:val="222222"/>
        </w:rPr>
        <w:t>9</w:t>
      </w:r>
      <w:r w:rsidR="00C33512" w:rsidRPr="00F801EC">
        <w:rPr>
          <w:rFonts w:ascii="Times New Roman" w:eastAsia="Times New Roman" w:hAnsi="Times New Roman" w:cs="Times New Roman"/>
          <w:iCs/>
          <w:color w:val="222222"/>
        </w:rPr>
        <w:t>.ОЦЕНКА КАЧЕСТВА МАТЕРИАЛЬНО - ТЕХНИЧЕСКОЙ БАЗЫ</w:t>
      </w:r>
    </w:p>
    <w:p w:rsidR="00126F63" w:rsidRPr="00F801EC" w:rsidRDefault="00126F63" w:rsidP="00126F63">
      <w:pPr>
        <w:spacing w:after="0" w:line="240" w:lineRule="auto"/>
        <w:ind w:firstLine="360"/>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Материально-техническая база МКОУ «</w:t>
      </w:r>
      <w:proofErr w:type="spellStart"/>
      <w:r w:rsidRPr="00F801EC">
        <w:rPr>
          <w:rFonts w:ascii="Times New Roman" w:eastAsia="Times New Roman" w:hAnsi="Times New Roman" w:cs="Times New Roman"/>
          <w:color w:val="000000"/>
          <w:lang w:eastAsia="ru-RU"/>
        </w:rPr>
        <w:t>Сарпинская</w:t>
      </w:r>
      <w:proofErr w:type="spellEnd"/>
      <w:r w:rsidRPr="00F801EC">
        <w:rPr>
          <w:rFonts w:ascii="Times New Roman" w:eastAsia="Times New Roman" w:hAnsi="Times New Roman" w:cs="Times New Roman"/>
          <w:color w:val="000000"/>
          <w:lang w:eastAsia="ru-RU"/>
        </w:rPr>
        <w:t xml:space="preserve"> СОШ </w:t>
      </w:r>
      <w:proofErr w:type="spellStart"/>
      <w:r w:rsidRPr="00F801EC">
        <w:rPr>
          <w:rFonts w:ascii="Times New Roman" w:eastAsia="Times New Roman" w:hAnsi="Times New Roman" w:cs="Times New Roman"/>
          <w:color w:val="000000"/>
          <w:lang w:eastAsia="ru-RU"/>
        </w:rPr>
        <w:t>им.Э.Т.Деликова</w:t>
      </w:r>
      <w:proofErr w:type="spellEnd"/>
      <w:r w:rsidRPr="00F801EC">
        <w:rPr>
          <w:rFonts w:ascii="Times New Roman" w:eastAsia="Times New Roman" w:hAnsi="Times New Roman" w:cs="Times New Roman"/>
          <w:color w:val="000000"/>
          <w:lang w:eastAsia="ru-RU"/>
        </w:rPr>
        <w:t xml:space="preserve">»  позволяет организовать комфортное пребывание обучающихся в  школе и обеспечить </w:t>
      </w:r>
      <w:proofErr w:type="spellStart"/>
      <w:r w:rsidRPr="00F801EC">
        <w:rPr>
          <w:rFonts w:ascii="Times New Roman" w:eastAsia="Times New Roman" w:hAnsi="Times New Roman" w:cs="Times New Roman"/>
          <w:color w:val="000000"/>
          <w:lang w:eastAsia="ru-RU"/>
        </w:rPr>
        <w:t>здоровьесбережение</w:t>
      </w:r>
      <w:proofErr w:type="spellEnd"/>
      <w:r w:rsidRPr="00F801EC">
        <w:rPr>
          <w:rFonts w:ascii="Times New Roman" w:eastAsia="Times New Roman" w:hAnsi="Times New Roman" w:cs="Times New Roman"/>
          <w:color w:val="000000"/>
          <w:lang w:eastAsia="ru-RU"/>
        </w:rPr>
        <w:t xml:space="preserve"> участников процесса. Школа состоит из 3ех зданий, учебных помещений общая площадь  1319,53кв.м</w:t>
      </w:r>
      <w:proofErr w:type="gramStart"/>
      <w:r w:rsidRPr="00F801EC">
        <w:rPr>
          <w:rFonts w:ascii="Times New Roman" w:eastAsia="Times New Roman" w:hAnsi="Times New Roman" w:cs="Times New Roman"/>
          <w:color w:val="000000"/>
          <w:lang w:eastAsia="ru-RU"/>
        </w:rPr>
        <w:t xml:space="preserve">,. </w:t>
      </w:r>
      <w:proofErr w:type="gramEnd"/>
    </w:p>
    <w:p w:rsidR="00126F63" w:rsidRPr="00F801EC" w:rsidRDefault="00126F63" w:rsidP="00126F63">
      <w:pPr>
        <w:spacing w:after="0" w:line="240" w:lineRule="auto"/>
        <w:ind w:firstLine="360"/>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Оборудование и оснащение всех кабинетов соответствует требованиям реализации образовательных программ. Противопожарный инвентарь,  аптечки в наличии во всех кабинетах, где это предусмотрено требованиями. Для создания благоприятной обстановки в кабинетах проводится озеленен</w:t>
      </w:r>
      <w:r w:rsidR="00D42BD9" w:rsidRPr="00F801EC">
        <w:rPr>
          <w:rFonts w:ascii="Times New Roman" w:eastAsia="Times New Roman" w:hAnsi="Times New Roman" w:cs="Times New Roman"/>
          <w:color w:val="000000"/>
          <w:lang w:eastAsia="ru-RU"/>
        </w:rPr>
        <w:t xml:space="preserve">ие. </w:t>
      </w:r>
    </w:p>
    <w:p w:rsidR="00126F63" w:rsidRPr="00F801EC" w:rsidRDefault="00126F63" w:rsidP="00126F63">
      <w:pPr>
        <w:spacing w:after="0" w:line="240" w:lineRule="auto"/>
        <w:ind w:firstLine="360"/>
        <w:jc w:val="both"/>
        <w:rPr>
          <w:rFonts w:ascii="Times New Roman" w:eastAsia="Times New Roman" w:hAnsi="Times New Roman" w:cs="Times New Roman"/>
          <w:b/>
          <w:color w:val="000000"/>
          <w:lang w:eastAsia="ru-RU"/>
        </w:rPr>
      </w:pPr>
      <w:r w:rsidRPr="00F801EC">
        <w:rPr>
          <w:rFonts w:ascii="Times New Roman" w:eastAsia="Times New Roman" w:hAnsi="Times New Roman" w:cs="Times New Roman"/>
          <w:color w:val="000000"/>
          <w:lang w:eastAsia="ru-RU"/>
        </w:rPr>
        <w:t xml:space="preserve">Во всех учебных кабинетах ведется целенаправленная работа по сохранению школьной мебели и специального оборудования. Заведующими кабинетами проводятся работа по соблюдению правил пожарной безопасности, ТБ и </w:t>
      </w:r>
      <w:proofErr w:type="gramStart"/>
      <w:r w:rsidRPr="00F801EC">
        <w:rPr>
          <w:rFonts w:ascii="Times New Roman" w:eastAsia="Times New Roman" w:hAnsi="Times New Roman" w:cs="Times New Roman"/>
          <w:color w:val="000000"/>
          <w:lang w:eastAsia="ru-RU"/>
        </w:rPr>
        <w:t>ОТ</w:t>
      </w:r>
      <w:proofErr w:type="gramEnd"/>
      <w:r w:rsidRPr="00F801EC">
        <w:rPr>
          <w:rFonts w:ascii="Times New Roman" w:eastAsia="Times New Roman" w:hAnsi="Times New Roman" w:cs="Times New Roman"/>
          <w:color w:val="000000"/>
          <w:lang w:eastAsia="ru-RU"/>
        </w:rPr>
        <w:t>. Имеются инструкции по пожарной безопасности во всех кабинетах и уголки (или стенды) по правилам пожарной безопасности, огнетушители.</w:t>
      </w:r>
    </w:p>
    <w:p w:rsidR="00126F63" w:rsidRPr="00F801EC" w:rsidRDefault="00126F63" w:rsidP="00126F63">
      <w:pPr>
        <w:spacing w:after="0" w:line="240" w:lineRule="auto"/>
        <w:ind w:firstLine="709"/>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МКОУ «</w:t>
      </w:r>
      <w:proofErr w:type="spellStart"/>
      <w:r w:rsidRPr="00F801EC">
        <w:rPr>
          <w:rFonts w:ascii="Times New Roman" w:eastAsia="Times New Roman" w:hAnsi="Times New Roman" w:cs="Times New Roman"/>
          <w:color w:val="000000"/>
          <w:lang w:eastAsia="ru-RU"/>
        </w:rPr>
        <w:t>Сарпинская</w:t>
      </w:r>
      <w:proofErr w:type="spellEnd"/>
      <w:r w:rsidRPr="00F801EC">
        <w:rPr>
          <w:rFonts w:ascii="Times New Roman" w:eastAsia="Times New Roman" w:hAnsi="Times New Roman" w:cs="Times New Roman"/>
          <w:color w:val="000000"/>
          <w:lang w:eastAsia="ru-RU"/>
        </w:rPr>
        <w:t xml:space="preserve"> </w:t>
      </w:r>
      <w:r w:rsidRPr="00F801EC">
        <w:rPr>
          <w:rFonts w:ascii="Times New Roman" w:eastAsia="Times New Roman" w:hAnsi="Times New Roman" w:cs="Times New Roman"/>
          <w:b/>
          <w:color w:val="000000"/>
          <w:lang w:eastAsia="ru-RU"/>
        </w:rPr>
        <w:t>С</w:t>
      </w:r>
      <w:r w:rsidRPr="00F801EC">
        <w:rPr>
          <w:rFonts w:ascii="Times New Roman" w:eastAsia="Times New Roman" w:hAnsi="Times New Roman" w:cs="Times New Roman"/>
          <w:color w:val="000000"/>
          <w:lang w:eastAsia="ru-RU"/>
        </w:rPr>
        <w:t xml:space="preserve">ОШ </w:t>
      </w:r>
      <w:proofErr w:type="spellStart"/>
      <w:r w:rsidRPr="00F801EC">
        <w:rPr>
          <w:rFonts w:ascii="Times New Roman" w:eastAsia="Times New Roman" w:hAnsi="Times New Roman" w:cs="Times New Roman"/>
          <w:color w:val="000000"/>
          <w:lang w:eastAsia="ru-RU"/>
        </w:rPr>
        <w:t>им.Э.Т.Деликова</w:t>
      </w:r>
      <w:proofErr w:type="spellEnd"/>
      <w:r w:rsidRPr="00F801EC">
        <w:rPr>
          <w:rFonts w:ascii="Times New Roman" w:eastAsia="Times New Roman" w:hAnsi="Times New Roman" w:cs="Times New Roman"/>
          <w:color w:val="000000"/>
          <w:lang w:eastAsia="ru-RU"/>
        </w:rPr>
        <w:t xml:space="preserve">» </w:t>
      </w:r>
      <w:proofErr w:type="gramStart"/>
      <w:r w:rsidRPr="00F801EC">
        <w:rPr>
          <w:rFonts w:ascii="Times New Roman" w:eastAsia="Times New Roman" w:hAnsi="Times New Roman" w:cs="Times New Roman"/>
          <w:color w:val="000000"/>
          <w:lang w:eastAsia="ru-RU"/>
        </w:rPr>
        <w:t>оснащена</w:t>
      </w:r>
      <w:proofErr w:type="gramEnd"/>
      <w:r w:rsidRPr="00F801EC">
        <w:rPr>
          <w:rFonts w:ascii="Times New Roman" w:eastAsia="Times New Roman" w:hAnsi="Times New Roman" w:cs="Times New Roman"/>
          <w:color w:val="000000"/>
          <w:lang w:eastAsia="ru-RU"/>
        </w:rPr>
        <w:t xml:space="preserve"> компьютерами для административной деятельности и учебной деятельности. </w:t>
      </w:r>
      <w:proofErr w:type="gramStart"/>
      <w:r w:rsidRPr="00F801EC">
        <w:rPr>
          <w:rFonts w:ascii="Times New Roman" w:eastAsia="Times New Roman" w:hAnsi="Times New Roman" w:cs="Times New Roman"/>
          <w:color w:val="000000"/>
          <w:lang w:eastAsia="ru-RU"/>
        </w:rPr>
        <w:t>Все компьютеры, используемые в кабинете информатике имеют</w:t>
      </w:r>
      <w:proofErr w:type="gramEnd"/>
      <w:r w:rsidRPr="00F801EC">
        <w:rPr>
          <w:rFonts w:ascii="Times New Roman" w:eastAsia="Times New Roman" w:hAnsi="Times New Roman" w:cs="Times New Roman"/>
          <w:color w:val="000000"/>
          <w:lang w:eastAsia="ru-RU"/>
        </w:rPr>
        <w:t xml:space="preserve"> выход в Интернет через выделенную оптико-волоконную линию. IT- инфраструктура школы представляет собой 1 точку свободного доступа в интернет. Обучающиеся, кроме занятий в кабинетах информатики  имеют возможность в каждом кабинете школы поработать во внеурочное время в удобное для себя время с компьютером.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26F63" w:rsidRPr="00F801EC" w:rsidTr="00344F0C">
        <w:tc>
          <w:tcPr>
            <w:tcW w:w="4672" w:type="dxa"/>
          </w:tcPr>
          <w:p w:rsidR="00126F63" w:rsidRPr="00F801EC" w:rsidRDefault="00126F63" w:rsidP="00126F63">
            <w:pPr>
              <w:spacing w:after="0" w:line="240" w:lineRule="auto"/>
              <w:ind w:firstLine="708"/>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Среднее количество времени доступа в Интернет в расчёте на одного учащегося в неделю (по уровням обучения)</w:t>
            </w:r>
          </w:p>
          <w:p w:rsidR="00126F63" w:rsidRPr="00F801EC" w:rsidRDefault="00126F63" w:rsidP="00126F63">
            <w:pPr>
              <w:spacing w:after="0" w:line="240" w:lineRule="auto"/>
              <w:rPr>
                <w:rFonts w:ascii="Times New Roman" w:eastAsia="Times New Roman" w:hAnsi="Times New Roman" w:cs="Times New Roman"/>
                <w:color w:val="000000"/>
                <w:lang w:eastAsia="ru-RU"/>
              </w:rPr>
            </w:pPr>
          </w:p>
        </w:tc>
        <w:tc>
          <w:tcPr>
            <w:tcW w:w="4673" w:type="dxa"/>
          </w:tcPr>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Количество учащихся на 1 компьютер (за исключением техники, использующейся в административных помещениях).</w:t>
            </w:r>
          </w:p>
          <w:p w:rsidR="00126F63" w:rsidRPr="00F801EC" w:rsidRDefault="00126F63" w:rsidP="00126F63">
            <w:pPr>
              <w:spacing w:after="0" w:line="240" w:lineRule="auto"/>
              <w:rPr>
                <w:rFonts w:ascii="Times New Roman" w:eastAsia="Times New Roman" w:hAnsi="Times New Roman" w:cs="Times New Roman"/>
                <w:color w:val="000000"/>
                <w:lang w:eastAsia="ru-RU"/>
              </w:rPr>
            </w:pPr>
          </w:p>
        </w:tc>
      </w:tr>
      <w:tr w:rsidR="00126F63" w:rsidRPr="00F801EC" w:rsidTr="00344F0C">
        <w:tc>
          <w:tcPr>
            <w:tcW w:w="4672" w:type="dxa"/>
          </w:tcPr>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начальный уровень – 1ч.</w:t>
            </w:r>
          </w:p>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основной уровень – 2ч.</w:t>
            </w:r>
          </w:p>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средний уровень – 3ч</w:t>
            </w:r>
          </w:p>
        </w:tc>
        <w:tc>
          <w:tcPr>
            <w:tcW w:w="4673" w:type="dxa"/>
          </w:tcPr>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 уровень – 1</w:t>
            </w:r>
          </w:p>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2 уровень – 1</w:t>
            </w:r>
          </w:p>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3 уровень –1</w:t>
            </w:r>
          </w:p>
          <w:p w:rsidR="00126F63" w:rsidRPr="00F801EC" w:rsidRDefault="00126F63" w:rsidP="00126F63">
            <w:pPr>
              <w:spacing w:after="0" w:line="240" w:lineRule="auto"/>
              <w:rPr>
                <w:rFonts w:ascii="Times New Roman" w:eastAsia="Times New Roman" w:hAnsi="Times New Roman" w:cs="Times New Roman"/>
                <w:color w:val="000000"/>
                <w:lang w:eastAsia="ru-RU"/>
              </w:rPr>
            </w:pPr>
          </w:p>
        </w:tc>
      </w:tr>
    </w:tbl>
    <w:p w:rsidR="00126F63" w:rsidRPr="00F801EC" w:rsidRDefault="00126F63" w:rsidP="00126F63">
      <w:pPr>
        <w:spacing w:after="0" w:line="240" w:lineRule="auto"/>
        <w:ind w:firstLine="709"/>
        <w:jc w:val="both"/>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 xml:space="preserve">Техническое оснащение школы позволяет на современном уровне решать некоторые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учебного занятия печатными дидактическими материалами и </w:t>
      </w:r>
      <w:proofErr w:type="spellStart"/>
      <w:proofErr w:type="gramStart"/>
      <w:r w:rsidRPr="00F801EC">
        <w:rPr>
          <w:rFonts w:ascii="Times New Roman" w:eastAsia="Times New Roman" w:hAnsi="Times New Roman" w:cs="Times New Roman"/>
          <w:color w:val="000000"/>
          <w:lang w:eastAsia="ru-RU"/>
        </w:rPr>
        <w:t>др</w:t>
      </w:r>
      <w:proofErr w:type="spellEnd"/>
      <w:proofErr w:type="gramEnd"/>
      <w:r w:rsidRPr="00F801EC">
        <w:rPr>
          <w:rFonts w:ascii="Times New Roman" w:eastAsia="Times New Roman" w:hAnsi="Times New Roman" w:cs="Times New Roman"/>
          <w:color w:val="000000"/>
          <w:lang w:eastAsia="ru-RU"/>
        </w:rPr>
        <w:t>), применять  информационные технологии в образовательном процессе.</w:t>
      </w:r>
    </w:p>
    <w:p w:rsidR="00126F63" w:rsidRPr="00F801EC" w:rsidRDefault="00126F63" w:rsidP="00126F63">
      <w:pPr>
        <w:tabs>
          <w:tab w:val="left" w:pos="3855"/>
        </w:tabs>
        <w:spacing w:after="0" w:line="240" w:lineRule="auto"/>
        <w:jc w:val="right"/>
        <w:rPr>
          <w:rFonts w:ascii="Times New Roman" w:eastAsia="Times New Roman" w:hAnsi="Times New Roman" w:cs="Times New Roman"/>
          <w:color w:val="000000"/>
          <w:lang w:eastAsia="ru-RU"/>
        </w:rPr>
      </w:pPr>
    </w:p>
    <w:p w:rsidR="00126F63" w:rsidRPr="00F801EC" w:rsidRDefault="00126F63" w:rsidP="00126F63">
      <w:pPr>
        <w:tabs>
          <w:tab w:val="left" w:pos="3855"/>
        </w:tabs>
        <w:spacing w:after="0" w:line="240" w:lineRule="auto"/>
        <w:jc w:val="center"/>
        <w:rPr>
          <w:rFonts w:ascii="Times New Roman" w:eastAsia="Times New Roman" w:hAnsi="Times New Roman" w:cs="Times New Roman"/>
          <w:b/>
          <w:color w:val="000000"/>
          <w:lang w:eastAsia="ru-RU"/>
        </w:rPr>
      </w:pPr>
      <w:r w:rsidRPr="00F801EC">
        <w:rPr>
          <w:rFonts w:ascii="Times New Roman" w:eastAsia="Times New Roman" w:hAnsi="Times New Roman" w:cs="Times New Roman"/>
          <w:b/>
          <w:color w:val="000000"/>
          <w:lang w:eastAsia="ru-RU"/>
        </w:rPr>
        <w:t>Компьютеры, применяемые в административной деятельности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3792"/>
        <w:gridCol w:w="3791"/>
      </w:tblGrid>
      <w:tr w:rsidR="00126F63" w:rsidRPr="00F801EC" w:rsidTr="00344F0C">
        <w:trPr>
          <w:jc w:val="center"/>
        </w:trPr>
        <w:tc>
          <w:tcPr>
            <w:tcW w:w="2199" w:type="dxa"/>
            <w:tcBorders>
              <w:top w:val="single" w:sz="4" w:space="0" w:color="auto"/>
              <w:left w:val="single" w:sz="4" w:space="0" w:color="auto"/>
              <w:bottom w:val="single" w:sz="4" w:space="0" w:color="auto"/>
              <w:right w:val="single" w:sz="4" w:space="0" w:color="auto"/>
            </w:tcBorders>
            <w:shd w:val="clear" w:color="auto" w:fill="BDD6EE"/>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Количество</w:t>
            </w:r>
          </w:p>
        </w:tc>
        <w:tc>
          <w:tcPr>
            <w:tcW w:w="3792" w:type="dxa"/>
            <w:tcBorders>
              <w:top w:val="single" w:sz="4" w:space="0" w:color="auto"/>
              <w:left w:val="single" w:sz="4" w:space="0" w:color="auto"/>
              <w:bottom w:val="single" w:sz="4" w:space="0" w:color="auto"/>
              <w:right w:val="single" w:sz="4" w:space="0" w:color="auto"/>
            </w:tcBorders>
            <w:shd w:val="clear" w:color="auto" w:fill="BDD6EE"/>
            <w:vAlign w:val="center"/>
          </w:tcPr>
          <w:p w:rsidR="00126F63" w:rsidRPr="00F801EC" w:rsidRDefault="00126F63" w:rsidP="00126F63">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Тип компьютеров</w:t>
            </w:r>
          </w:p>
        </w:tc>
        <w:tc>
          <w:tcPr>
            <w:tcW w:w="3791" w:type="dxa"/>
            <w:tcBorders>
              <w:top w:val="single" w:sz="4" w:space="0" w:color="auto"/>
              <w:left w:val="single" w:sz="4" w:space="0" w:color="auto"/>
              <w:bottom w:val="single" w:sz="4" w:space="0" w:color="auto"/>
              <w:right w:val="single" w:sz="4" w:space="0" w:color="auto"/>
            </w:tcBorders>
            <w:shd w:val="clear" w:color="auto" w:fill="BDD6EE"/>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Лок</w:t>
            </w:r>
            <w:r w:rsidR="009A246C" w:rsidRPr="00F801EC">
              <w:rPr>
                <w:rFonts w:ascii="Times New Roman" w:eastAsia="Times New Roman" w:hAnsi="Times New Roman" w:cs="Times New Roman"/>
                <w:color w:val="000000"/>
                <w:lang w:eastAsia="ru-RU"/>
              </w:rPr>
              <w:t>альная сеть, выход в Интернет (3</w:t>
            </w:r>
            <w:r w:rsidRPr="00F801EC">
              <w:rPr>
                <w:rFonts w:ascii="Times New Roman" w:eastAsia="Times New Roman" w:hAnsi="Times New Roman" w:cs="Times New Roman"/>
                <w:color w:val="000000"/>
                <w:lang w:eastAsia="ru-RU"/>
              </w:rPr>
              <w:t>0 Мбит/с), фильтры</w:t>
            </w:r>
          </w:p>
        </w:tc>
      </w:tr>
      <w:tr w:rsidR="00126F63" w:rsidRPr="00F801EC" w:rsidTr="00344F0C">
        <w:trPr>
          <w:trHeight w:val="593"/>
          <w:jc w:val="center"/>
        </w:trPr>
        <w:tc>
          <w:tcPr>
            <w:tcW w:w="2199" w:type="dxa"/>
            <w:vMerge w:val="restart"/>
            <w:tcBorders>
              <w:top w:val="nil"/>
              <w:left w:val="single" w:sz="4" w:space="0" w:color="auto"/>
              <w:bottom w:val="single" w:sz="4" w:space="0" w:color="auto"/>
              <w:right w:val="single" w:sz="4" w:space="0" w:color="auto"/>
            </w:tcBorders>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w:t>
            </w:r>
          </w:p>
        </w:tc>
        <w:tc>
          <w:tcPr>
            <w:tcW w:w="3792" w:type="dxa"/>
            <w:vMerge w:val="restart"/>
            <w:tcBorders>
              <w:top w:val="nil"/>
              <w:left w:val="single" w:sz="4" w:space="0" w:color="auto"/>
              <w:bottom w:val="single" w:sz="4" w:space="0" w:color="auto"/>
              <w:right w:val="single" w:sz="4" w:space="0" w:color="auto"/>
            </w:tcBorders>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Стационарные – 1</w:t>
            </w:r>
          </w:p>
        </w:tc>
        <w:tc>
          <w:tcPr>
            <w:tcW w:w="3791" w:type="dxa"/>
            <w:vMerge w:val="restart"/>
            <w:tcBorders>
              <w:top w:val="nil"/>
              <w:left w:val="single" w:sz="4" w:space="0" w:color="auto"/>
              <w:bottom w:val="single" w:sz="4" w:space="0" w:color="auto"/>
              <w:right w:val="single" w:sz="4" w:space="0" w:color="auto"/>
            </w:tcBorders>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w:t>
            </w:r>
          </w:p>
        </w:tc>
      </w:tr>
      <w:tr w:rsidR="00126F63" w:rsidRPr="00F801EC" w:rsidTr="00344F0C">
        <w:trPr>
          <w:trHeight w:val="276"/>
          <w:jc w:val="center"/>
        </w:trPr>
        <w:tc>
          <w:tcPr>
            <w:tcW w:w="2199" w:type="dxa"/>
            <w:vMerge/>
            <w:tcBorders>
              <w:top w:val="nil"/>
              <w:left w:val="single" w:sz="4" w:space="0" w:color="auto"/>
              <w:bottom w:val="single" w:sz="4" w:space="0" w:color="auto"/>
              <w:right w:val="single" w:sz="4" w:space="0" w:color="auto"/>
            </w:tcBorders>
            <w:vAlign w:val="center"/>
          </w:tcPr>
          <w:p w:rsidR="00126F63" w:rsidRPr="00F801EC" w:rsidRDefault="00126F63" w:rsidP="00126F63">
            <w:pPr>
              <w:spacing w:after="0" w:line="240" w:lineRule="auto"/>
              <w:rPr>
                <w:rFonts w:ascii="Times New Roman" w:eastAsia="Times New Roman" w:hAnsi="Times New Roman" w:cs="Times New Roman"/>
                <w:color w:val="000000"/>
                <w:lang w:eastAsia="ru-RU"/>
              </w:rPr>
            </w:pPr>
          </w:p>
        </w:tc>
        <w:tc>
          <w:tcPr>
            <w:tcW w:w="3792" w:type="dxa"/>
            <w:vMerge/>
            <w:tcBorders>
              <w:top w:val="nil"/>
              <w:left w:val="single" w:sz="4" w:space="0" w:color="auto"/>
              <w:bottom w:val="single" w:sz="4" w:space="0" w:color="auto"/>
              <w:right w:val="single" w:sz="4" w:space="0" w:color="auto"/>
            </w:tcBorders>
            <w:vAlign w:val="center"/>
          </w:tcPr>
          <w:p w:rsidR="00126F63" w:rsidRPr="00F801EC" w:rsidRDefault="00126F63" w:rsidP="00126F63">
            <w:pPr>
              <w:spacing w:after="0" w:line="240" w:lineRule="auto"/>
              <w:rPr>
                <w:rFonts w:ascii="Times New Roman" w:eastAsia="Times New Roman" w:hAnsi="Times New Roman" w:cs="Times New Roman"/>
                <w:color w:val="000000"/>
                <w:lang w:eastAsia="ru-RU"/>
              </w:rPr>
            </w:pPr>
          </w:p>
        </w:tc>
        <w:tc>
          <w:tcPr>
            <w:tcW w:w="3791" w:type="dxa"/>
            <w:vMerge/>
            <w:tcBorders>
              <w:top w:val="nil"/>
              <w:left w:val="single" w:sz="4" w:space="0" w:color="auto"/>
              <w:bottom w:val="single" w:sz="4" w:space="0" w:color="auto"/>
              <w:right w:val="single" w:sz="4" w:space="0" w:color="auto"/>
            </w:tcBorders>
            <w:vAlign w:val="center"/>
          </w:tcPr>
          <w:p w:rsidR="00126F63" w:rsidRPr="00F801EC" w:rsidRDefault="00126F63" w:rsidP="00126F63">
            <w:pPr>
              <w:spacing w:after="0" w:line="240" w:lineRule="auto"/>
              <w:rPr>
                <w:rFonts w:ascii="Times New Roman" w:eastAsia="Times New Roman" w:hAnsi="Times New Roman" w:cs="Times New Roman"/>
                <w:color w:val="000000"/>
                <w:lang w:eastAsia="ru-RU"/>
              </w:rPr>
            </w:pPr>
          </w:p>
        </w:tc>
      </w:tr>
    </w:tbl>
    <w:p w:rsidR="00126F63" w:rsidRPr="00F801EC" w:rsidRDefault="00126F63" w:rsidP="00126F63">
      <w:pPr>
        <w:tabs>
          <w:tab w:val="left" w:pos="13665"/>
        </w:tabs>
        <w:spacing w:after="0" w:line="240" w:lineRule="auto"/>
        <w:jc w:val="center"/>
        <w:rPr>
          <w:rFonts w:ascii="Times New Roman" w:eastAsia="Times New Roman" w:hAnsi="Times New Roman" w:cs="Times New Roman"/>
          <w:b/>
          <w:color w:val="000000"/>
          <w:lang w:eastAsia="ru-RU"/>
        </w:rPr>
      </w:pPr>
      <w:r w:rsidRPr="00F801EC">
        <w:rPr>
          <w:rFonts w:ascii="Times New Roman" w:eastAsia="Times New Roman" w:hAnsi="Times New Roman" w:cs="Times New Roman"/>
          <w:b/>
          <w:color w:val="000000"/>
          <w:lang w:eastAsia="ru-RU"/>
        </w:rPr>
        <w:lastRenderedPageBreak/>
        <w:t>Компьютеры, применяемые в учебном процессе</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30"/>
        <w:gridCol w:w="2236"/>
        <w:gridCol w:w="2118"/>
      </w:tblGrid>
      <w:tr w:rsidR="00126F63" w:rsidRPr="00F801EC" w:rsidTr="00344F0C">
        <w:trPr>
          <w:trHeight w:val="102"/>
          <w:jc w:val="center"/>
        </w:trPr>
        <w:tc>
          <w:tcPr>
            <w:tcW w:w="3652" w:type="dxa"/>
            <w:shd w:val="clear" w:color="auto" w:fill="BDD6EE"/>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b/>
                <w:color w:val="000000"/>
                <w:lang w:eastAsia="ru-RU"/>
              </w:rPr>
              <w:t>Вид компьютерных классов</w:t>
            </w:r>
            <w:r w:rsidRPr="00F801EC">
              <w:rPr>
                <w:rFonts w:ascii="Times New Roman" w:eastAsia="Times New Roman" w:hAnsi="Times New Roman" w:cs="Times New Roman"/>
                <w:color w:val="000000"/>
                <w:lang w:eastAsia="ru-RU"/>
              </w:rPr>
              <w:t xml:space="preserve"> </w:t>
            </w:r>
          </w:p>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(стационарный, мобильный);</w:t>
            </w:r>
          </w:p>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 xml:space="preserve">количество компьютеров </w:t>
            </w:r>
          </w:p>
        </w:tc>
        <w:tc>
          <w:tcPr>
            <w:tcW w:w="1830" w:type="dxa"/>
            <w:shd w:val="clear" w:color="auto" w:fill="BDD6EE"/>
            <w:vAlign w:val="center"/>
          </w:tcPr>
          <w:p w:rsidR="00126F63" w:rsidRPr="00F801EC" w:rsidRDefault="00126F63" w:rsidP="00126F63">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Тип компьютеров</w:t>
            </w:r>
          </w:p>
        </w:tc>
        <w:tc>
          <w:tcPr>
            <w:tcW w:w="2236" w:type="dxa"/>
            <w:shd w:val="clear" w:color="auto" w:fill="BDD6EE"/>
            <w:vAlign w:val="center"/>
          </w:tcPr>
          <w:p w:rsidR="00126F63" w:rsidRPr="00F801EC" w:rsidRDefault="00126F63" w:rsidP="00126F63">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Локальная сеть, выход в Интернет, фильтры</w:t>
            </w:r>
          </w:p>
        </w:tc>
        <w:tc>
          <w:tcPr>
            <w:tcW w:w="2118" w:type="dxa"/>
            <w:shd w:val="clear" w:color="auto" w:fill="BDD6EE"/>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Кол-во компьютеров</w:t>
            </w:r>
          </w:p>
        </w:tc>
      </w:tr>
      <w:tr w:rsidR="00126F63" w:rsidRPr="00F801EC" w:rsidTr="00344F0C">
        <w:tblPrEx>
          <w:tblLook w:val="0000" w:firstRow="0" w:lastRow="0" w:firstColumn="0" w:lastColumn="0" w:noHBand="0" w:noVBand="0"/>
        </w:tblPrEx>
        <w:trPr>
          <w:trHeight w:val="345"/>
          <w:jc w:val="center"/>
        </w:trPr>
        <w:tc>
          <w:tcPr>
            <w:tcW w:w="3652" w:type="dxa"/>
            <w:vAlign w:val="center"/>
          </w:tcPr>
          <w:p w:rsidR="00126F63" w:rsidRPr="00F801EC" w:rsidRDefault="00126F63" w:rsidP="00126F63">
            <w:pPr>
              <w:spacing w:after="0" w:line="240" w:lineRule="auto"/>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 xml:space="preserve">Компьютерный класс № 1 </w:t>
            </w:r>
          </w:p>
        </w:tc>
        <w:tc>
          <w:tcPr>
            <w:tcW w:w="1830" w:type="dxa"/>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стационарные</w:t>
            </w:r>
          </w:p>
        </w:tc>
        <w:tc>
          <w:tcPr>
            <w:tcW w:w="2236" w:type="dxa"/>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Да</w:t>
            </w:r>
          </w:p>
        </w:tc>
        <w:tc>
          <w:tcPr>
            <w:tcW w:w="2118" w:type="dxa"/>
            <w:shd w:val="clear" w:color="auto" w:fill="auto"/>
            <w:vAlign w:val="center"/>
          </w:tcPr>
          <w:p w:rsidR="00126F63" w:rsidRPr="00F801EC" w:rsidRDefault="00126F63" w:rsidP="00126F63">
            <w:pPr>
              <w:tabs>
                <w:tab w:val="left" w:pos="13665"/>
              </w:tabs>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6</w:t>
            </w:r>
          </w:p>
        </w:tc>
      </w:tr>
    </w:tbl>
    <w:p w:rsidR="00126F63" w:rsidRPr="00F801EC" w:rsidRDefault="00126F63" w:rsidP="00126F63">
      <w:pPr>
        <w:tabs>
          <w:tab w:val="left" w:pos="13665"/>
        </w:tabs>
        <w:spacing w:after="0" w:line="240" w:lineRule="auto"/>
        <w:jc w:val="center"/>
        <w:rPr>
          <w:rFonts w:ascii="Times New Roman" w:eastAsia="Times New Roman" w:hAnsi="Times New Roman" w:cs="Times New Roman"/>
          <w:b/>
          <w:color w:val="000000"/>
          <w:lang w:eastAsia="ru-RU"/>
        </w:rPr>
      </w:pPr>
      <w:r w:rsidRPr="00F801EC">
        <w:rPr>
          <w:rFonts w:ascii="Times New Roman" w:eastAsia="Times New Roman" w:hAnsi="Times New Roman" w:cs="Times New Roman"/>
          <w:b/>
          <w:color w:val="000000"/>
          <w:lang w:eastAsia="ru-RU"/>
        </w:rPr>
        <w:t>Оборудование рабочих мест учителей</w:t>
      </w:r>
    </w:p>
    <w:tbl>
      <w:tblPr>
        <w:tblpPr w:leftFromText="180" w:rightFromText="180" w:vertAnchor="text" w:tblpY="1"/>
        <w:tblOverlap w:val="neve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551"/>
        <w:gridCol w:w="2694"/>
      </w:tblGrid>
      <w:tr w:rsidR="003D3D58" w:rsidRPr="00F801EC" w:rsidTr="003D3D58">
        <w:tc>
          <w:tcPr>
            <w:tcW w:w="4650" w:type="dxa"/>
            <w:shd w:val="clear" w:color="auto" w:fill="BDD6EE"/>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p>
        </w:tc>
        <w:tc>
          <w:tcPr>
            <w:tcW w:w="2551" w:type="dxa"/>
            <w:shd w:val="clear" w:color="auto" w:fill="BDD6EE"/>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2022-2023 учебный год</w:t>
            </w:r>
          </w:p>
        </w:tc>
        <w:tc>
          <w:tcPr>
            <w:tcW w:w="2694" w:type="dxa"/>
            <w:shd w:val="clear" w:color="auto" w:fill="BDD6EE"/>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2023-2024 учебный год</w:t>
            </w:r>
          </w:p>
        </w:tc>
      </w:tr>
      <w:tr w:rsidR="003D3D58" w:rsidRPr="00F801EC" w:rsidTr="003D3D58">
        <w:tc>
          <w:tcPr>
            <w:tcW w:w="4650"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Общее количество учебных аудиторий в организации</w:t>
            </w:r>
          </w:p>
        </w:tc>
        <w:tc>
          <w:tcPr>
            <w:tcW w:w="2551"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10</w:t>
            </w:r>
          </w:p>
        </w:tc>
        <w:tc>
          <w:tcPr>
            <w:tcW w:w="2694"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9</w:t>
            </w:r>
          </w:p>
        </w:tc>
      </w:tr>
      <w:tr w:rsidR="003D3D58" w:rsidRPr="00F801EC" w:rsidTr="003D3D58">
        <w:tc>
          <w:tcPr>
            <w:tcW w:w="4650"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Количество учебных аудиторий, оборудованных компьютером</w:t>
            </w:r>
          </w:p>
        </w:tc>
        <w:tc>
          <w:tcPr>
            <w:tcW w:w="2551"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10 (91%)</w:t>
            </w:r>
          </w:p>
        </w:tc>
        <w:tc>
          <w:tcPr>
            <w:tcW w:w="2694"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10 (91%)</w:t>
            </w:r>
          </w:p>
        </w:tc>
      </w:tr>
      <w:tr w:rsidR="003D3D58" w:rsidRPr="00F801EC" w:rsidTr="003D3D58">
        <w:tc>
          <w:tcPr>
            <w:tcW w:w="4650"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Количество учебных аудиторий, оборудованных мультимедийным проектором, интерактивным оборудованием</w:t>
            </w:r>
          </w:p>
        </w:tc>
        <w:tc>
          <w:tcPr>
            <w:tcW w:w="2551"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5</w:t>
            </w:r>
          </w:p>
        </w:tc>
        <w:tc>
          <w:tcPr>
            <w:tcW w:w="2694" w:type="dxa"/>
          </w:tcPr>
          <w:p w:rsidR="003D3D58" w:rsidRPr="00F801EC" w:rsidRDefault="003D3D58" w:rsidP="003B5244">
            <w:pPr>
              <w:spacing w:after="0" w:line="240" w:lineRule="auto"/>
              <w:jc w:val="center"/>
              <w:rPr>
                <w:rFonts w:ascii="Times New Roman" w:eastAsia="Times New Roman" w:hAnsi="Times New Roman" w:cs="Times New Roman"/>
                <w:color w:val="000000"/>
                <w:lang w:eastAsia="ru-RU"/>
              </w:rPr>
            </w:pPr>
            <w:r w:rsidRPr="00F801EC">
              <w:rPr>
                <w:rFonts w:ascii="Times New Roman" w:eastAsia="Times New Roman" w:hAnsi="Times New Roman" w:cs="Times New Roman"/>
                <w:color w:val="000000"/>
                <w:lang w:eastAsia="ru-RU"/>
              </w:rPr>
              <w:t xml:space="preserve">4 </w:t>
            </w:r>
          </w:p>
        </w:tc>
      </w:tr>
    </w:tbl>
    <w:p w:rsidR="00126F63" w:rsidRPr="00F801EC" w:rsidRDefault="003B5244" w:rsidP="00126F63">
      <w:pPr>
        <w:spacing w:after="0" w:line="240" w:lineRule="auto"/>
        <w:ind w:firstLine="709"/>
        <w:jc w:val="both"/>
        <w:rPr>
          <w:rFonts w:ascii="Times New Roman" w:eastAsia="Times New Roman" w:hAnsi="Times New Roman" w:cs="Times New Roman"/>
          <w:b/>
          <w:color w:val="000000"/>
          <w:lang w:eastAsia="ru-RU"/>
        </w:rPr>
      </w:pPr>
      <w:r w:rsidRPr="00F801EC">
        <w:rPr>
          <w:rFonts w:ascii="Times New Roman" w:eastAsia="Times New Roman" w:hAnsi="Times New Roman" w:cs="Times New Roman"/>
          <w:b/>
          <w:color w:val="000000"/>
          <w:lang w:eastAsia="ru-RU"/>
        </w:rPr>
        <w:br w:type="textWrapping" w:clear="all"/>
      </w:r>
    </w:p>
    <w:p w:rsidR="00126F63" w:rsidRPr="00F801EC" w:rsidRDefault="003D3D58" w:rsidP="00126F63">
      <w:pPr>
        <w:spacing w:after="0" w:line="240" w:lineRule="auto"/>
        <w:ind w:firstLine="709"/>
        <w:jc w:val="both"/>
        <w:rPr>
          <w:rFonts w:ascii="Times New Roman" w:eastAsia="Times New Roman" w:hAnsi="Times New Roman" w:cs="Times New Roman"/>
          <w:bCs/>
          <w:color w:val="000000"/>
          <w:lang w:eastAsia="ru-RU"/>
        </w:rPr>
      </w:pPr>
      <w:r w:rsidRPr="00F801EC">
        <w:rPr>
          <w:rFonts w:ascii="Times New Roman" w:eastAsia="Times New Roman" w:hAnsi="Times New Roman" w:cs="Times New Roman"/>
          <w:color w:val="000000"/>
          <w:lang w:eastAsia="ru-RU"/>
        </w:rPr>
        <w:t>4</w:t>
      </w:r>
      <w:r w:rsidR="00126F63" w:rsidRPr="00F801EC">
        <w:rPr>
          <w:rFonts w:ascii="Times New Roman" w:eastAsia="Times New Roman" w:hAnsi="Times New Roman" w:cs="Times New Roman"/>
          <w:color w:val="000000"/>
          <w:lang w:eastAsia="ru-RU"/>
        </w:rPr>
        <w:t xml:space="preserve"> учебных кабинетов оснащены  оборудованием для  проведения образовательного процесса: компьютерами, интерактивными </w:t>
      </w:r>
      <w:proofErr w:type="spellStart"/>
      <w:r w:rsidR="00126F63" w:rsidRPr="00F801EC">
        <w:rPr>
          <w:rFonts w:ascii="Times New Roman" w:eastAsia="Times New Roman" w:hAnsi="Times New Roman" w:cs="Times New Roman"/>
          <w:color w:val="000000"/>
          <w:lang w:eastAsia="ru-RU"/>
        </w:rPr>
        <w:t>досками</w:t>
      </w:r>
      <w:proofErr w:type="gramStart"/>
      <w:r w:rsidR="00126F63" w:rsidRPr="00F801EC">
        <w:rPr>
          <w:rFonts w:ascii="Times New Roman" w:eastAsia="Times New Roman" w:hAnsi="Times New Roman" w:cs="Times New Roman"/>
          <w:color w:val="000000"/>
          <w:lang w:eastAsia="ru-RU"/>
        </w:rPr>
        <w:t>,.</w:t>
      </w:r>
      <w:proofErr w:type="gramEnd"/>
      <w:r w:rsidR="00126F63" w:rsidRPr="00F801EC">
        <w:rPr>
          <w:rFonts w:ascii="Times New Roman" w:eastAsia="Times New Roman" w:hAnsi="Times New Roman" w:cs="Times New Roman"/>
          <w:color w:val="000000"/>
          <w:lang w:eastAsia="ru-RU"/>
        </w:rPr>
        <w:t>Из</w:t>
      </w:r>
      <w:proofErr w:type="spellEnd"/>
      <w:r w:rsidR="00126F63" w:rsidRPr="00F801EC">
        <w:rPr>
          <w:rFonts w:ascii="Times New Roman" w:eastAsia="Times New Roman" w:hAnsi="Times New Roman" w:cs="Times New Roman"/>
          <w:color w:val="000000"/>
          <w:lang w:eastAsia="ru-RU"/>
        </w:rPr>
        <w:t xml:space="preserve"> них 3кабинета оснащены оборудованием «Точка роста»</w:t>
      </w:r>
    </w:p>
    <w:p w:rsidR="003B5244" w:rsidRPr="00F801EC" w:rsidRDefault="00126F63" w:rsidP="00126F63">
      <w:pPr>
        <w:spacing w:after="0" w:line="240" w:lineRule="auto"/>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 </w:t>
      </w:r>
      <w:r w:rsidR="00DA7E00" w:rsidRPr="00F801EC">
        <w:rPr>
          <w:rFonts w:ascii="Times New Roman" w:eastAsia="Times New Roman" w:hAnsi="Times New Roman" w:cs="Times New Roman"/>
          <w:bCs/>
          <w:color w:val="000000"/>
          <w:lang w:eastAsia="ru-RU"/>
        </w:rPr>
        <w:t>Положительные результаты деятельности</w:t>
      </w:r>
    </w:p>
    <w:p w:rsidR="003B5244" w:rsidRPr="00F801EC" w:rsidRDefault="00DA7E00" w:rsidP="00126F63">
      <w:pPr>
        <w:spacing w:after="0" w:line="240" w:lineRule="auto"/>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 xml:space="preserve"> Материально - техническая база в основном соответствует единым образовательным и воспитательным целям и задачам, что позволяет обеспечить качественный уровень образовательного процесса.</w:t>
      </w:r>
    </w:p>
    <w:p w:rsidR="003B5244" w:rsidRPr="00F801EC" w:rsidRDefault="00DA7E00" w:rsidP="00126F63">
      <w:pPr>
        <w:spacing w:after="0" w:line="240" w:lineRule="auto"/>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 xml:space="preserve"> Проблемы Необходима постепенная замена и обновление парка компьютерной техники, что обуславливается развитием образования и внедрением автоматизированных систем обработки информации. </w:t>
      </w:r>
    </w:p>
    <w:p w:rsidR="00126F63" w:rsidRPr="00F801EC" w:rsidRDefault="00DA7E00" w:rsidP="00126F63">
      <w:pPr>
        <w:spacing w:after="0" w:line="240" w:lineRule="auto"/>
        <w:rPr>
          <w:rFonts w:ascii="Times New Roman" w:eastAsia="Times New Roman" w:hAnsi="Times New Roman" w:cs="Times New Roman"/>
          <w:bCs/>
          <w:color w:val="000000"/>
          <w:lang w:eastAsia="ru-RU"/>
        </w:rPr>
      </w:pPr>
      <w:r w:rsidRPr="00F801EC">
        <w:rPr>
          <w:rFonts w:ascii="Times New Roman" w:eastAsia="Times New Roman" w:hAnsi="Times New Roman" w:cs="Times New Roman"/>
          <w:bCs/>
          <w:color w:val="000000"/>
          <w:lang w:eastAsia="ru-RU"/>
        </w:rPr>
        <w:t>Пути решения</w:t>
      </w:r>
      <w:proofErr w:type="gramStart"/>
      <w:r w:rsidRPr="00F801EC">
        <w:rPr>
          <w:rFonts w:ascii="Times New Roman" w:eastAsia="Times New Roman" w:hAnsi="Times New Roman" w:cs="Times New Roman"/>
          <w:bCs/>
          <w:color w:val="000000"/>
          <w:lang w:eastAsia="ru-RU"/>
        </w:rPr>
        <w:t xml:space="preserve"> Д</w:t>
      </w:r>
      <w:proofErr w:type="gramEnd"/>
      <w:r w:rsidRPr="00F801EC">
        <w:rPr>
          <w:rFonts w:ascii="Times New Roman" w:eastAsia="Times New Roman" w:hAnsi="Times New Roman" w:cs="Times New Roman"/>
          <w:bCs/>
          <w:color w:val="000000"/>
          <w:lang w:eastAsia="ru-RU"/>
        </w:rPr>
        <w:t>ля улучшения материально – технической базы отдельных специализированных кабинетов необходимо составить перспективный план приобретения оборудования с включением в годовой</w:t>
      </w:r>
      <w:r w:rsidR="003B5244" w:rsidRPr="00F801EC">
        <w:rPr>
          <w:rFonts w:ascii="Times New Roman" w:eastAsia="Times New Roman" w:hAnsi="Times New Roman" w:cs="Times New Roman"/>
          <w:bCs/>
          <w:color w:val="000000"/>
          <w:lang w:eastAsia="ru-RU"/>
        </w:rPr>
        <w:t xml:space="preserve"> план бюджетной сметы.</w:t>
      </w:r>
    </w:p>
    <w:p w:rsidR="00655721" w:rsidRPr="00F801EC" w:rsidRDefault="00655721" w:rsidP="00126F63">
      <w:pPr>
        <w:spacing w:after="0" w:line="240" w:lineRule="auto"/>
        <w:rPr>
          <w:rFonts w:ascii="Times New Roman" w:eastAsia="Times New Roman" w:hAnsi="Times New Roman" w:cs="Times New Roman"/>
          <w:bCs/>
          <w:caps/>
          <w:color w:val="000000"/>
          <w:lang w:eastAsia="ru-RU"/>
        </w:rPr>
      </w:pPr>
    </w:p>
    <w:p w:rsidR="00C20D89" w:rsidRPr="00F801EC" w:rsidRDefault="00F801EC" w:rsidP="00C20D89">
      <w:pPr>
        <w:widowControl w:val="0"/>
        <w:autoSpaceDE w:val="0"/>
        <w:autoSpaceDN w:val="0"/>
        <w:spacing w:after="0" w:line="240" w:lineRule="auto"/>
        <w:ind w:right="665"/>
        <w:jc w:val="center"/>
        <w:rPr>
          <w:rFonts w:ascii="Times New Roman" w:eastAsia="Times New Roman" w:hAnsi="Times New Roman" w:cs="Times New Roman"/>
          <w:bCs/>
          <w:color w:val="222222"/>
        </w:rPr>
      </w:pPr>
      <w:r>
        <w:rPr>
          <w:rFonts w:ascii="Times New Roman" w:eastAsia="Times New Roman" w:hAnsi="Times New Roman" w:cs="Times New Roman"/>
          <w:bCs/>
          <w:color w:val="222222"/>
        </w:rPr>
        <w:t>10</w:t>
      </w:r>
      <w:r w:rsidR="00DA7E00" w:rsidRPr="00F801EC">
        <w:rPr>
          <w:rFonts w:ascii="Times New Roman" w:eastAsia="Times New Roman" w:hAnsi="Times New Roman" w:cs="Times New Roman"/>
          <w:bCs/>
          <w:color w:val="222222"/>
        </w:rPr>
        <w:t>.</w:t>
      </w:r>
      <w:r w:rsidR="00C20D89" w:rsidRPr="00F801EC">
        <w:rPr>
          <w:rFonts w:ascii="Times New Roman" w:eastAsia="Times New Roman" w:hAnsi="Times New Roman" w:cs="Times New Roman"/>
          <w:bCs/>
          <w:color w:val="222222"/>
        </w:rPr>
        <w:t xml:space="preserve"> ОЦЕНКА </w:t>
      </w:r>
      <w:proofErr w:type="gramStart"/>
      <w:r w:rsidR="00C20D89" w:rsidRPr="00F801EC">
        <w:rPr>
          <w:rFonts w:ascii="Times New Roman" w:eastAsia="Times New Roman" w:hAnsi="Times New Roman" w:cs="Times New Roman"/>
          <w:bCs/>
          <w:color w:val="222222"/>
        </w:rPr>
        <w:t>ФУНКЦИОНИРОВАНИЯ ВНУТРЕННЕЙ СИСТЕМЫ ОЦЕНКИ КАЧЕСТВА ОБРАЗОВАНИЯ</w:t>
      </w:r>
      <w:proofErr w:type="gramEnd"/>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
          <w:bCs/>
          <w:iCs/>
          <w:color w:val="222222"/>
        </w:rPr>
      </w:pPr>
      <w:r w:rsidRPr="00F801EC">
        <w:rPr>
          <w:rFonts w:ascii="Times New Roman" w:eastAsia="Times New Roman" w:hAnsi="Times New Roman" w:cs="Times New Roman"/>
          <w:bCs/>
          <w:iCs/>
          <w:color w:val="222222"/>
        </w:rPr>
        <w:t xml:space="preserve">Содержание подготовки </w:t>
      </w:r>
      <w:proofErr w:type="gramStart"/>
      <w:r w:rsidRPr="00F801EC">
        <w:rPr>
          <w:rFonts w:ascii="Times New Roman" w:eastAsia="Times New Roman" w:hAnsi="Times New Roman" w:cs="Times New Roman"/>
          <w:bCs/>
          <w:iCs/>
          <w:color w:val="222222"/>
        </w:rPr>
        <w:t>обучающихся</w:t>
      </w:r>
      <w:proofErr w:type="gramEnd"/>
      <w:r w:rsidRPr="00F801EC">
        <w:rPr>
          <w:rFonts w:ascii="Times New Roman" w:eastAsia="Times New Roman" w:hAnsi="Times New Roman" w:cs="Times New Roman"/>
          <w:bCs/>
          <w:iCs/>
          <w:color w:val="222222"/>
        </w:rPr>
        <w:t xml:space="preserve"> по уровням образования регламентировано учебным планом. В 2024 году учебный план на всех уровнях образования реализован в полном объеме</w:t>
      </w:r>
      <w:r w:rsidRPr="00F801EC">
        <w:rPr>
          <w:rFonts w:ascii="Times New Roman" w:eastAsia="Times New Roman" w:hAnsi="Times New Roman" w:cs="Times New Roman"/>
          <w:b/>
          <w:bCs/>
          <w:iCs/>
          <w:color w:val="222222"/>
        </w:rPr>
        <w:t xml:space="preserve">. </w:t>
      </w:r>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 Показатели качественной успеваемости</w:t>
      </w:r>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Показатели качественной успеваемости за последние три года представлены в таблице 1.</w:t>
      </w:r>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 Показатели качественной успеваемости</w:t>
      </w:r>
    </w:p>
    <w:tbl>
      <w:tblPr>
        <w:tblW w:w="0" w:type="auto"/>
        <w:tblLook w:val="0000" w:firstRow="0" w:lastRow="0" w:firstColumn="0" w:lastColumn="0" w:noHBand="0" w:noVBand="0"/>
      </w:tblPr>
      <w:tblGrid>
        <w:gridCol w:w="2415"/>
        <w:gridCol w:w="2332"/>
        <w:gridCol w:w="2378"/>
        <w:gridCol w:w="2380"/>
      </w:tblGrid>
      <w:tr w:rsidR="00D10A40" w:rsidRPr="00F801EC" w:rsidTr="00F801EC">
        <w:tc>
          <w:tcPr>
            <w:tcW w:w="2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Классы</w:t>
            </w:r>
          </w:p>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w:t>
            </w:r>
          </w:p>
        </w:tc>
        <w:tc>
          <w:tcPr>
            <w:tcW w:w="7090" w:type="dxa"/>
            <w:gridSpan w:val="3"/>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Качественная успеваемость, %</w:t>
            </w:r>
          </w:p>
        </w:tc>
      </w:tr>
      <w:tr w:rsidR="00D10A40" w:rsidRPr="00F801EC" w:rsidTr="00F801EC">
        <w:trPr>
          <w:trHeight w:val="146"/>
        </w:trPr>
        <w:tc>
          <w:tcPr>
            <w:tcW w:w="2415" w:type="dxa"/>
            <w:vMerge/>
            <w:tcBorders>
              <w:top w:val="single" w:sz="6" w:space="0" w:color="222222"/>
              <w:left w:val="single" w:sz="6" w:space="0" w:color="222222"/>
              <w:bottom w:val="single" w:sz="6" w:space="0" w:color="222222"/>
              <w:right w:val="single" w:sz="6" w:space="0" w:color="222222"/>
            </w:tcBorders>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2332"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2021/22 учебный год</w:t>
            </w:r>
          </w:p>
        </w:tc>
        <w:tc>
          <w:tcPr>
            <w:tcW w:w="2378"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2022/23 учебный год</w:t>
            </w:r>
          </w:p>
        </w:tc>
        <w:tc>
          <w:tcPr>
            <w:tcW w:w="2380"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2023/24 учебный год</w:t>
            </w:r>
          </w:p>
        </w:tc>
      </w:tr>
      <w:tr w:rsidR="00D10A40" w:rsidRPr="00F801EC" w:rsidTr="00F801EC">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1–4-е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44,4%</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40%</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r w:rsidR="00D10A40" w:rsidRPr="00F801EC" w:rsidTr="00F801EC">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5–9-е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42,8%</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46,6%</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53,8%</w:t>
            </w:r>
          </w:p>
        </w:tc>
      </w:tr>
      <w:tr w:rsidR="00D10A40" w:rsidRPr="00F801EC" w:rsidTr="00F801EC">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10–11-е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75%</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r>
      <w:tr w:rsidR="00D10A40" w:rsidRPr="00F801EC" w:rsidTr="00F801EC">
        <w:trPr>
          <w:trHeight w:val="258"/>
        </w:trPr>
        <w:tc>
          <w:tcPr>
            <w:tcW w:w="241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Общее по школе</w:t>
            </w:r>
          </w:p>
        </w:tc>
        <w:tc>
          <w:tcPr>
            <w:tcW w:w="2332"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58,3%</w:t>
            </w:r>
          </w:p>
        </w:tc>
        <w:tc>
          <w:tcPr>
            <w:tcW w:w="2378"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w:t>
            </w:r>
          </w:p>
        </w:tc>
        <w:tc>
          <w:tcPr>
            <w:tcW w:w="2380" w:type="dxa"/>
            <w:tcBorders>
              <w:top w:val="nil"/>
              <w:left w:val="nil"/>
              <w:bottom w:val="single" w:sz="6" w:space="0" w:color="222222"/>
              <w:right w:val="single" w:sz="6" w:space="0" w:color="222222"/>
            </w:tcBorders>
            <w:tcMar>
              <w:top w:w="75" w:type="dxa"/>
              <w:left w:w="75" w:type="dxa"/>
              <w:bottom w:w="75" w:type="dxa"/>
              <w:right w:w="75" w:type="dxa"/>
            </w:tcMar>
            <w:vAlign w:val="center"/>
          </w:tcPr>
          <w:p w:rsidR="00D10A40" w:rsidRPr="00F801EC" w:rsidRDefault="00D10A4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44,4%</w:t>
            </w:r>
          </w:p>
        </w:tc>
      </w:tr>
    </w:tbl>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В целом по школе качественная успеваемость за учебный год повысилась – (0,4%). Наблюдается  понижение уровня качества знаний на уровне  среднего общего образования и повышение  уровня качества знаний на уровне начального, основного общего образования.</w:t>
      </w:r>
    </w:p>
    <w:p w:rsidR="00D10A40" w:rsidRPr="00F801EC" w:rsidRDefault="00D10A40" w:rsidP="00D10A4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На конец периода </w:t>
      </w:r>
      <w:proofErr w:type="gramStart"/>
      <w:r w:rsidRPr="00F801EC">
        <w:rPr>
          <w:rFonts w:ascii="Times New Roman" w:eastAsia="Times New Roman" w:hAnsi="Times New Roman" w:cs="Times New Roman"/>
          <w:bCs/>
          <w:iCs/>
          <w:color w:val="222222"/>
        </w:rPr>
        <w:t>аттестованы</w:t>
      </w:r>
      <w:proofErr w:type="gramEnd"/>
      <w:r w:rsidRPr="00F801EC">
        <w:rPr>
          <w:rFonts w:ascii="Times New Roman" w:eastAsia="Times New Roman" w:hAnsi="Times New Roman" w:cs="Times New Roman"/>
          <w:bCs/>
          <w:iCs/>
          <w:color w:val="222222"/>
        </w:rPr>
        <w:t>: 18 учеников</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Промежуточная аттестация обучающихся 2-8 классов</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Промежуточная аттестация учащихся по итогам 2023/24 учебного года проведена  по следующим предметам:</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русский язык – 2-8 классы</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математика – 2-8, 10 классы</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родной язык – 5-8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Английский язык - 2-7  классы</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история – 8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физкультура – 6-8 классы</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физика – 7-8 классы</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5-й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Из 2 учеников (100%), написавших диктант по русскому языку, 1 (50%) справились на «4», 1 (50%) на «5» </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Общая успеваемость – 100%, качество знаний – 50%, средний балл – 3,5</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 Результативность промежуточной аттестации по русскому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5 </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4,5</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ошибки: на правописание безударных гласных в </w:t>
      </w:r>
      <w:proofErr w:type="gramStart"/>
      <w:r w:rsidRPr="00F801EC">
        <w:rPr>
          <w:rFonts w:ascii="Times New Roman" w:eastAsia="Times New Roman" w:hAnsi="Times New Roman" w:cs="Times New Roman"/>
          <w:bCs/>
          <w:iCs/>
          <w:color w:val="222222"/>
        </w:rPr>
        <w:t>корне слова</w:t>
      </w:r>
      <w:proofErr w:type="gramEnd"/>
      <w:r w:rsidRPr="00F801EC">
        <w:rPr>
          <w:rFonts w:ascii="Times New Roman" w:eastAsia="Times New Roman" w:hAnsi="Times New Roman" w:cs="Times New Roman"/>
          <w:bCs/>
          <w:iCs/>
          <w:color w:val="222222"/>
        </w:rPr>
        <w:t>, непроверяемых ударением и проверяемых ударением,  неправильный перенос слов.</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2. Результативность промежуточной аттестации по калмыцкому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4,5</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Ошибки: на правописание безударных гласных в </w:t>
      </w:r>
      <w:proofErr w:type="gramStart"/>
      <w:r w:rsidRPr="00F801EC">
        <w:rPr>
          <w:rFonts w:ascii="Times New Roman" w:eastAsia="Times New Roman" w:hAnsi="Times New Roman" w:cs="Times New Roman"/>
          <w:bCs/>
          <w:iCs/>
          <w:color w:val="222222"/>
        </w:rPr>
        <w:t>корне слова</w:t>
      </w:r>
      <w:proofErr w:type="gramEnd"/>
      <w:r w:rsidRPr="00F801EC">
        <w:rPr>
          <w:rFonts w:ascii="Times New Roman" w:eastAsia="Times New Roman" w:hAnsi="Times New Roman" w:cs="Times New Roman"/>
          <w:bCs/>
          <w:iCs/>
          <w:color w:val="222222"/>
        </w:rPr>
        <w:t>, непроверяемых ударением и проверяемых ударением,  в окончаниях существительных, в суффиксах прилагательных</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rPr>
        <w:t xml:space="preserve">Таблица 3. Результативность промежуточной аттестации по </w:t>
      </w:r>
      <w:r w:rsidRPr="00F801EC">
        <w:rPr>
          <w:rFonts w:ascii="Times New Roman" w:eastAsia="Times New Roman" w:hAnsi="Times New Roman" w:cs="Times New Roman"/>
          <w:bCs/>
          <w:iCs/>
          <w:color w:val="222222"/>
          <w:lang w:val="tt-RU"/>
        </w:rPr>
        <w:t>английскому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образование множественного числа существительных,    употребление порядковых числительн</w:t>
      </w:r>
      <w:r w:rsidR="00594CBE" w:rsidRPr="00F801EC">
        <w:rPr>
          <w:rFonts w:ascii="Times New Roman" w:eastAsia="Times New Roman" w:hAnsi="Times New Roman" w:cs="Times New Roman"/>
          <w:bCs/>
          <w:iCs/>
          <w:color w:val="222222"/>
        </w:rPr>
        <w:t xml:space="preserve">ых и притяжательных </w:t>
      </w:r>
      <w:proofErr w:type="spellStart"/>
      <w:r w:rsidR="00594CBE" w:rsidRPr="00F801EC">
        <w:rPr>
          <w:rFonts w:ascii="Times New Roman" w:eastAsia="Times New Roman" w:hAnsi="Times New Roman" w:cs="Times New Roman"/>
          <w:bCs/>
          <w:iCs/>
          <w:color w:val="222222"/>
        </w:rPr>
        <w:t>местоимений</w:t>
      </w:r>
      <w:r w:rsidRPr="00F801EC">
        <w:rPr>
          <w:rFonts w:ascii="Times New Roman" w:eastAsia="Times New Roman" w:hAnsi="Times New Roman" w:cs="Times New Roman"/>
          <w:bCs/>
          <w:iCs/>
          <w:color w:val="222222"/>
        </w:rPr>
        <w:t>Таблица</w:t>
      </w:r>
      <w:proofErr w:type="spellEnd"/>
      <w:r w:rsidRPr="00F801EC">
        <w:rPr>
          <w:rFonts w:ascii="Times New Roman" w:eastAsia="Times New Roman" w:hAnsi="Times New Roman" w:cs="Times New Roman"/>
          <w:bCs/>
          <w:iCs/>
          <w:color w:val="222222"/>
        </w:rPr>
        <w:t xml:space="preserve"> 4. Результативность промежуточной аттестации по математике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5</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lang w:val="tt-RU"/>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lang w:val="tt-RU"/>
              </w:rPr>
              <w:t>-</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lang w:val="tt-RU"/>
              </w:rPr>
              <w:t>4</w:t>
            </w:r>
            <w:r w:rsidRPr="00F801EC">
              <w:rPr>
                <w:rFonts w:ascii="Times New Roman" w:eastAsia="Times New Roman" w:hAnsi="Times New Roman" w:cs="Times New Roman"/>
                <w:bCs/>
                <w:iCs/>
                <w:color w:val="222222"/>
              </w:rPr>
              <w:t>,5</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lang w:val="tt-RU"/>
              </w:rPr>
              <w:t>100</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вычитание, умножение дробей, решение уравнений</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6-й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Из 3 учеников (100%), написавших диктант по русскому языку, 1  (33,3%) справился на «4», 2 (66,6%) на «3». Общая успеваемость – 100%, качество знаний –33,3%, средний балл – 3,3.</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5. Результативность промежуточной аттестации по русскому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Ошибки: на правописание безударных гласных в </w:t>
      </w:r>
      <w:proofErr w:type="gramStart"/>
      <w:r w:rsidRPr="00F801EC">
        <w:rPr>
          <w:rFonts w:ascii="Times New Roman" w:eastAsia="Times New Roman" w:hAnsi="Times New Roman" w:cs="Times New Roman"/>
          <w:bCs/>
          <w:iCs/>
          <w:color w:val="222222"/>
        </w:rPr>
        <w:t>корне слова</w:t>
      </w:r>
      <w:proofErr w:type="gramEnd"/>
      <w:r w:rsidRPr="00F801EC">
        <w:rPr>
          <w:rFonts w:ascii="Times New Roman" w:eastAsia="Times New Roman" w:hAnsi="Times New Roman" w:cs="Times New Roman"/>
          <w:bCs/>
          <w:iCs/>
          <w:color w:val="222222"/>
        </w:rPr>
        <w:t>, непроверяемых ударением и проверяемых ударением,  в окончаниях существительных, в суффиксах прилагательных.</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6. Результативность промежуточной аттестации по калмыцкому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написание однокоренных слов, наречий</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rPr>
        <w:t xml:space="preserve">Таблица 7. Результативность промежуточной аттестации по </w:t>
      </w:r>
      <w:r w:rsidRPr="00F801EC">
        <w:rPr>
          <w:rFonts w:ascii="Times New Roman" w:eastAsia="Times New Roman" w:hAnsi="Times New Roman" w:cs="Times New Roman"/>
          <w:bCs/>
          <w:iCs/>
          <w:color w:val="222222"/>
          <w:lang w:val="tt-RU"/>
        </w:rPr>
        <w:t>английскому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lang w:val="tt-RU"/>
              </w:rPr>
              <w:t>0</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lang w:val="tt-RU"/>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на темы: не умеют употреблять возвратные местоимения, прошедшее время глагола и предлоги;</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lang w:val="tt-RU"/>
        </w:rPr>
      </w:pPr>
      <w:r w:rsidRPr="00F801EC">
        <w:rPr>
          <w:rFonts w:ascii="Times New Roman" w:eastAsia="Times New Roman" w:hAnsi="Times New Roman" w:cs="Times New Roman"/>
          <w:bCs/>
          <w:iCs/>
          <w:color w:val="222222"/>
        </w:rPr>
        <w:t xml:space="preserve">Таблица 8. Результативность промежуточной аттестации по </w:t>
      </w:r>
      <w:r w:rsidRPr="00F801EC">
        <w:rPr>
          <w:rFonts w:ascii="Times New Roman" w:eastAsia="Times New Roman" w:hAnsi="Times New Roman" w:cs="Times New Roman"/>
          <w:bCs/>
          <w:iCs/>
          <w:color w:val="222222"/>
          <w:lang w:val="tt-RU"/>
        </w:rPr>
        <w:t>физической кул</w:t>
      </w:r>
      <w:r w:rsidRPr="00F801EC">
        <w:rPr>
          <w:rFonts w:ascii="Times New Roman" w:eastAsia="Times New Roman" w:hAnsi="Times New Roman" w:cs="Times New Roman"/>
          <w:bCs/>
          <w:iCs/>
          <w:color w:val="222222"/>
        </w:rPr>
        <w:t>ь</w:t>
      </w:r>
      <w:r w:rsidRPr="00F801EC">
        <w:rPr>
          <w:rFonts w:ascii="Times New Roman" w:eastAsia="Times New Roman" w:hAnsi="Times New Roman" w:cs="Times New Roman"/>
          <w:bCs/>
          <w:iCs/>
          <w:color w:val="222222"/>
          <w:lang w:val="tt-RU"/>
        </w:rPr>
        <w:t>туре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Низкий уровень развития мышечной памяти, физической силы, гибкости, координации.</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9. Результативность промежуточной аттестации по математике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6</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находить процент от числа, число по проценту от него; находить процентное отношение двух чисел</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7-й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Из 3 учеников (100%), написавших диктант по русскому языку, 1 (33,3%) на 4,  2 (66,6%) на «3». Общая успеваемость – 100%, качество знаний –33,3%, средний балл – 3,3</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10. Результативность промежуточной аттестации по русскому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Ошибки: на правописание безударных гласных в </w:t>
      </w:r>
      <w:proofErr w:type="gramStart"/>
      <w:r w:rsidRPr="00F801EC">
        <w:rPr>
          <w:rFonts w:ascii="Times New Roman" w:eastAsia="Times New Roman" w:hAnsi="Times New Roman" w:cs="Times New Roman"/>
          <w:bCs/>
          <w:iCs/>
          <w:color w:val="222222"/>
        </w:rPr>
        <w:t>корне слова</w:t>
      </w:r>
      <w:proofErr w:type="gramEnd"/>
      <w:r w:rsidRPr="00F801EC">
        <w:rPr>
          <w:rFonts w:ascii="Times New Roman" w:eastAsia="Times New Roman" w:hAnsi="Times New Roman" w:cs="Times New Roman"/>
          <w:bCs/>
          <w:iCs/>
          <w:color w:val="222222"/>
        </w:rPr>
        <w:t>, непроверяемых ударением и проверяемых ударением,  в окончаниях существительных, в суффиксах прилагательных.</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11. Результативность промежуточной аттестации по калмыцкому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написание сложных предложений, знаки препинания</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12. Результативность промежуточной аттестации по математике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вычислять значение числовых выражений, содержащих десятичные дроби, вычислять значения числовых выражений, содержащих действия извлечения модуля числа.</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13. Результативность промежуточной аттестации по английскому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неверное определение ключевого слова при оценке тематики текста;  ориентация на значение отдельного слова при игнорировании более широкого контекста;</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14. Результативность промежуточной аттестации по физкультуре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lastRenderedPageBreak/>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Низкий уровень развития мышечной памяти, физической силы, гибкости, координации.</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15. Результативность промежуточной аттестации по физике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владение основными алгоритмами, знание и понимание ключевых элементов содержания</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8-й класс</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Из 3 учеников (100%), написавших диктант по русскому языку, 2 (66,6%) на 4,  1 (33,3%) на «3». Общая успеваемость – 100%, качество знаний –66,6%, средний балл – 3,66</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16. Результативность промежуточной аттестации по русскому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Ошибки: на правописание безударных гласных в </w:t>
      </w:r>
      <w:proofErr w:type="gramStart"/>
      <w:r w:rsidRPr="00F801EC">
        <w:rPr>
          <w:rFonts w:ascii="Times New Roman" w:eastAsia="Times New Roman" w:hAnsi="Times New Roman" w:cs="Times New Roman"/>
          <w:bCs/>
          <w:iCs/>
          <w:color w:val="222222"/>
        </w:rPr>
        <w:t>корне слова</w:t>
      </w:r>
      <w:proofErr w:type="gramEnd"/>
      <w:r w:rsidRPr="00F801EC">
        <w:rPr>
          <w:rFonts w:ascii="Times New Roman" w:eastAsia="Times New Roman" w:hAnsi="Times New Roman" w:cs="Times New Roman"/>
          <w:bCs/>
          <w:iCs/>
          <w:color w:val="222222"/>
        </w:rPr>
        <w:t>, непроверяемых ударением и проверяемых ударением,  в окончаниях существительных, в суффиксах прилагательных.</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17. Результативность промежуточной аттестации по калмыцкому языку</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написание сложных предложений, знаки препинания</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18. Результативность промежуточной аттестации по математике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вычислять значение числовых выражений, содержащих десятичные дроби, вычислять значения числовых выражений, содержащих действия извлечения модуля числа.</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19. Результативность промежуточной аттестации по физике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Ошибки: владение основными алгоритмами, знание и понимание ключевых элементов содержания</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20. Результативность промежуточной аттестации по физической культуре</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4,3</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Ошибки</w:t>
      </w:r>
      <w:proofErr w:type="gramStart"/>
      <w:r w:rsidRPr="00F801EC">
        <w:rPr>
          <w:rFonts w:ascii="Times New Roman" w:eastAsia="Times New Roman" w:hAnsi="Times New Roman" w:cs="Times New Roman"/>
          <w:bCs/>
          <w:iCs/>
          <w:color w:val="222222"/>
        </w:rPr>
        <w:t>:Н</w:t>
      </w:r>
      <w:proofErr w:type="gramEnd"/>
      <w:r w:rsidRPr="00F801EC">
        <w:rPr>
          <w:rFonts w:ascii="Times New Roman" w:eastAsia="Times New Roman" w:hAnsi="Times New Roman" w:cs="Times New Roman"/>
          <w:bCs/>
          <w:iCs/>
          <w:color w:val="222222"/>
        </w:rPr>
        <w:t>изкий</w:t>
      </w:r>
      <w:proofErr w:type="spellEnd"/>
      <w:r w:rsidRPr="00F801EC">
        <w:rPr>
          <w:rFonts w:ascii="Times New Roman" w:eastAsia="Times New Roman" w:hAnsi="Times New Roman" w:cs="Times New Roman"/>
          <w:bCs/>
          <w:iCs/>
          <w:color w:val="222222"/>
        </w:rPr>
        <w:t xml:space="preserve"> уровень развития мышечной памяти, физической силы, гибкости, координации.</w:t>
      </w:r>
    </w:p>
    <w:p w:rsidR="003D3D58" w:rsidRPr="00F801EC" w:rsidRDefault="003D3D58" w:rsidP="003D3D58">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Таблица 21. Результативность промежуточной аттестации по истории</w:t>
      </w:r>
    </w:p>
    <w:tbl>
      <w:tblPr>
        <w:tblW w:w="0" w:type="auto"/>
        <w:tblLook w:val="0000" w:firstRow="0" w:lastRow="0" w:firstColumn="0" w:lastColumn="0" w:noHBand="0" w:noVBand="0"/>
      </w:tblPr>
      <w:tblGrid>
        <w:gridCol w:w="905"/>
        <w:gridCol w:w="927"/>
        <w:gridCol w:w="1028"/>
        <w:gridCol w:w="720"/>
        <w:gridCol w:w="833"/>
        <w:gridCol w:w="832"/>
        <w:gridCol w:w="803"/>
        <w:gridCol w:w="1079"/>
        <w:gridCol w:w="1573"/>
        <w:gridCol w:w="1375"/>
      </w:tblGrid>
      <w:tr w:rsidR="003D3D58" w:rsidRPr="00F801EC" w:rsidTr="00F801EC">
        <w:trPr>
          <w:trHeight w:val="223"/>
        </w:trPr>
        <w:tc>
          <w:tcPr>
            <w:tcW w:w="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Класс</w:t>
            </w:r>
          </w:p>
        </w:tc>
        <w:tc>
          <w:tcPr>
            <w:tcW w:w="934"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списку</w:t>
            </w:r>
          </w:p>
        </w:tc>
        <w:tc>
          <w:tcPr>
            <w:tcW w:w="1038"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Выпол</w:t>
            </w:r>
            <w:proofErr w:type="spellEnd"/>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работу</w:t>
            </w:r>
          </w:p>
        </w:tc>
        <w:tc>
          <w:tcPr>
            <w:tcW w:w="3252"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Оценки</w:t>
            </w:r>
          </w:p>
        </w:tc>
        <w:tc>
          <w:tcPr>
            <w:tcW w:w="110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балл</w:t>
            </w:r>
          </w:p>
        </w:tc>
        <w:tc>
          <w:tcPr>
            <w:tcW w:w="162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усп-ти</w:t>
            </w:r>
            <w:proofErr w:type="spellEnd"/>
          </w:p>
        </w:tc>
        <w:tc>
          <w:tcPr>
            <w:tcW w:w="1417"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кач-ва</w:t>
            </w:r>
            <w:proofErr w:type="spellEnd"/>
          </w:p>
        </w:tc>
      </w:tr>
      <w:tr w:rsidR="003D3D58" w:rsidRPr="00F801EC" w:rsidTr="00F801EC">
        <w:trPr>
          <w:trHeight w:val="191"/>
        </w:trPr>
        <w:tc>
          <w:tcPr>
            <w:tcW w:w="0" w:type="auto"/>
            <w:vMerge/>
            <w:tcBorders>
              <w:top w:val="single" w:sz="6" w:space="0" w:color="222222"/>
              <w:left w:val="single" w:sz="6" w:space="0" w:color="222222"/>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0" w:type="auto"/>
            <w:vMerge/>
            <w:tcBorders>
              <w:top w:val="single" w:sz="6" w:space="0" w:color="222222"/>
              <w:left w:val="nil"/>
              <w:bottom w:val="single" w:sz="6" w:space="0" w:color="222222"/>
              <w:right w:val="single" w:sz="6" w:space="0" w:color="222222"/>
            </w:tcBorders>
            <w:vAlign w:val="cente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3D3D58" w:rsidRPr="00F801EC" w:rsidTr="00F801EC">
        <w:trPr>
          <w:trHeight w:val="191"/>
        </w:trPr>
        <w:tc>
          <w:tcPr>
            <w:tcW w:w="915" w:type="dxa"/>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934"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038"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2"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851"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85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819"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100"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4,6</w:t>
            </w:r>
          </w:p>
        </w:tc>
        <w:tc>
          <w:tcPr>
            <w:tcW w:w="1625"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417" w:type="dxa"/>
            <w:tcBorders>
              <w:top w:val="nil"/>
              <w:left w:val="nil"/>
              <w:bottom w:val="single" w:sz="6" w:space="0" w:color="222222"/>
              <w:right w:val="single" w:sz="6" w:space="0" w:color="222222"/>
            </w:tcBorders>
            <w:tcMar>
              <w:top w:w="75" w:type="dxa"/>
              <w:left w:w="75" w:type="dxa"/>
              <w:bottom w:w="75" w:type="dxa"/>
              <w:right w:w="75" w:type="dxa"/>
            </w:tcMar>
          </w:tcPr>
          <w:p w:rsidR="003D3D58" w:rsidRPr="00F801EC" w:rsidRDefault="003D3D58"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6A5F80" w:rsidRPr="00F801EC" w:rsidRDefault="003D3D58" w:rsidP="006A5F80">
      <w:pPr>
        <w:widowControl w:val="0"/>
        <w:autoSpaceDE w:val="0"/>
        <w:autoSpaceDN w:val="0"/>
        <w:spacing w:after="150" w:line="255" w:lineRule="atLeast"/>
        <w:rPr>
          <w:rFonts w:ascii="Times New Roman" w:eastAsia="Times New Roman" w:hAnsi="Times New Roman" w:cs="Times New Roman"/>
          <w:bCs/>
          <w:iCs/>
          <w:color w:val="222222"/>
        </w:rPr>
      </w:pPr>
      <w:proofErr w:type="spellStart"/>
      <w:r w:rsidRPr="00F801EC">
        <w:rPr>
          <w:rFonts w:ascii="Times New Roman" w:eastAsia="Times New Roman" w:hAnsi="Times New Roman" w:cs="Times New Roman"/>
          <w:bCs/>
          <w:iCs/>
          <w:color w:val="222222"/>
        </w:rPr>
        <w:t>Ошибки</w:t>
      </w:r>
      <w:proofErr w:type="gramStart"/>
      <w:r w:rsidRPr="00F801EC">
        <w:rPr>
          <w:rFonts w:ascii="Times New Roman" w:eastAsia="Times New Roman" w:hAnsi="Times New Roman" w:cs="Times New Roman"/>
          <w:bCs/>
          <w:iCs/>
          <w:color w:val="222222"/>
        </w:rPr>
        <w:t>:О</w:t>
      </w:r>
      <w:proofErr w:type="gramEnd"/>
      <w:r w:rsidRPr="00F801EC">
        <w:rPr>
          <w:rFonts w:ascii="Times New Roman" w:eastAsia="Times New Roman" w:hAnsi="Times New Roman" w:cs="Times New Roman"/>
          <w:bCs/>
          <w:iCs/>
          <w:color w:val="222222"/>
        </w:rPr>
        <w:t>шибки</w:t>
      </w:r>
      <w:proofErr w:type="spellEnd"/>
      <w:r w:rsidRPr="00F801EC">
        <w:rPr>
          <w:rFonts w:ascii="Times New Roman" w:eastAsia="Times New Roman" w:hAnsi="Times New Roman" w:cs="Times New Roman"/>
          <w:bCs/>
          <w:iCs/>
          <w:color w:val="222222"/>
        </w:rPr>
        <w:t xml:space="preserve"> в задании на установление соотн</w:t>
      </w:r>
      <w:r w:rsidR="00594CBE" w:rsidRPr="00F801EC">
        <w:rPr>
          <w:rFonts w:ascii="Times New Roman" w:eastAsia="Times New Roman" w:hAnsi="Times New Roman" w:cs="Times New Roman"/>
          <w:bCs/>
          <w:iCs/>
          <w:color w:val="222222"/>
        </w:rPr>
        <w:t>ошений между событиями и датами</w:t>
      </w:r>
      <w:r w:rsidR="006A5F80" w:rsidRPr="00F801EC">
        <w:rPr>
          <w:rFonts w:ascii="Times New Roman" w:eastAsia="Times New Roman" w:hAnsi="Times New Roman" w:cs="Times New Roman"/>
          <w:bCs/>
          <w:iCs/>
          <w:color w:val="222222"/>
        </w:rPr>
        <w:t xml:space="preserve">. Результаты внешней оценки качества образования ВПР </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 В 2023/24 учебном году ВПР были проведены в марте апреле 2024 года. </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Анализ результатов ВПР-2023  проводился в соответствии с методическими рекомендациями, направленными письмом </w:t>
      </w:r>
      <w:proofErr w:type="spellStart"/>
      <w:r w:rsidRPr="00F801EC">
        <w:rPr>
          <w:rFonts w:ascii="Times New Roman" w:eastAsia="Times New Roman" w:hAnsi="Times New Roman" w:cs="Times New Roman"/>
          <w:bCs/>
          <w:iCs/>
          <w:color w:val="222222"/>
        </w:rPr>
        <w:t>Минпросвещения</w:t>
      </w:r>
      <w:proofErr w:type="spellEnd"/>
      <w:r w:rsidRPr="00F801EC">
        <w:rPr>
          <w:rFonts w:ascii="Times New Roman" w:eastAsia="Times New Roman" w:hAnsi="Times New Roman" w:cs="Times New Roman"/>
          <w:bCs/>
          <w:iCs/>
          <w:color w:val="222222"/>
        </w:rPr>
        <w:t xml:space="preserve"> от 25.08.2021г №02-21/470.</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ВПР-2024 проводились в целях:</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осуществления входного мониторинга качества образования, в том числе мониторинга уровня подготовки </w:t>
      </w:r>
      <w:proofErr w:type="gramStart"/>
      <w:r w:rsidRPr="00F801EC">
        <w:rPr>
          <w:rFonts w:ascii="Times New Roman" w:eastAsia="Times New Roman" w:hAnsi="Times New Roman" w:cs="Times New Roman"/>
          <w:bCs/>
          <w:iCs/>
          <w:color w:val="222222"/>
        </w:rPr>
        <w:t>обучающихся</w:t>
      </w:r>
      <w:proofErr w:type="gramEnd"/>
      <w:r w:rsidRPr="00F801EC">
        <w:rPr>
          <w:rFonts w:ascii="Times New Roman" w:eastAsia="Times New Roman" w:hAnsi="Times New Roman" w:cs="Times New Roman"/>
          <w:bCs/>
          <w:iCs/>
          <w:color w:val="222222"/>
        </w:rPr>
        <w:t xml:space="preserve"> в соответствии с федеральными государственными образовательными стандартами начального общего и основного общего образования;</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совершенствования преподавания учебных предметов и повышения качества образования в образовательных организациях;</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В ВПР-2024 приняли участие </w:t>
      </w:r>
      <w:proofErr w:type="gramStart"/>
      <w:r w:rsidRPr="00F801EC">
        <w:rPr>
          <w:rFonts w:ascii="Times New Roman" w:eastAsia="Times New Roman" w:hAnsi="Times New Roman" w:cs="Times New Roman"/>
          <w:bCs/>
          <w:iCs/>
          <w:color w:val="222222"/>
        </w:rPr>
        <w:t>обучающиеся</w:t>
      </w:r>
      <w:proofErr w:type="gramEnd"/>
      <w:r w:rsidRPr="00F801EC">
        <w:rPr>
          <w:rFonts w:ascii="Times New Roman" w:eastAsia="Times New Roman" w:hAnsi="Times New Roman" w:cs="Times New Roman"/>
          <w:bCs/>
          <w:iCs/>
          <w:color w:val="222222"/>
        </w:rPr>
        <w:t xml:space="preserve"> 4-8 классов. Показатель итогов участия 4-8 классов  в ВПР-2024 позволил получить достоверную оценку образовательных результатов учеников по школе.</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Аналитический отчет по итогам ВПР в 2024 году</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45"/>
        <w:gridCol w:w="1581"/>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845"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81"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45"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81"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3,5</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r w:rsidR="006A5F80" w:rsidRPr="00F801EC" w:rsidTr="00F801EC">
        <w:trPr>
          <w:trHeight w:val="90"/>
        </w:trPr>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45"/>
        <w:gridCol w:w="1581"/>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Кол-во </w:t>
            </w:r>
            <w:r w:rsidRPr="00F801EC">
              <w:rPr>
                <w:rFonts w:ascii="Times New Roman" w:eastAsia="Times New Roman" w:hAnsi="Times New Roman" w:cs="Times New Roman"/>
                <w:bCs/>
                <w:iCs/>
                <w:color w:val="222222"/>
              </w:rPr>
              <w:lastRenderedPageBreak/>
              <w:t>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Средний </w:t>
            </w:r>
            <w:r w:rsidRPr="00F801EC">
              <w:rPr>
                <w:rFonts w:ascii="Times New Roman" w:eastAsia="Times New Roman" w:hAnsi="Times New Roman" w:cs="Times New Roman"/>
                <w:bCs/>
                <w:iCs/>
                <w:color w:val="222222"/>
              </w:rPr>
              <w:lastRenderedPageBreak/>
              <w:t>балл по классу</w:t>
            </w:r>
          </w:p>
        </w:tc>
        <w:tc>
          <w:tcPr>
            <w:tcW w:w="1845"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Успеваемость, %</w:t>
            </w:r>
          </w:p>
        </w:tc>
        <w:tc>
          <w:tcPr>
            <w:tcW w:w="1581"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Качество </w:t>
            </w:r>
            <w:r w:rsidRPr="00F801EC">
              <w:rPr>
                <w:rFonts w:ascii="Times New Roman" w:eastAsia="Times New Roman" w:hAnsi="Times New Roman" w:cs="Times New Roman"/>
                <w:bCs/>
                <w:iCs/>
                <w:color w:val="222222"/>
              </w:rPr>
              <w:lastRenderedPageBreak/>
              <w:t>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45"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81"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4</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3,6</w:t>
            </w:r>
          </w:p>
        </w:tc>
        <w:tc>
          <w:tcPr>
            <w:tcW w:w="18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8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90"/>
        <w:gridCol w:w="153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89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3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9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3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50</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Биология</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90"/>
        <w:gridCol w:w="153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89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3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9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3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География</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90"/>
        <w:gridCol w:w="153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89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3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9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3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История</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890"/>
        <w:gridCol w:w="153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89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3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89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3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89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3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Физика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920"/>
        <w:gridCol w:w="150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92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0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92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0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w:t>
            </w:r>
          </w:p>
        </w:tc>
        <w:tc>
          <w:tcPr>
            <w:tcW w:w="192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0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(отдельно по каждому предмету) ПРЕДМЕТ: 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382"/>
        <w:gridCol w:w="734"/>
        <w:gridCol w:w="735"/>
        <w:gridCol w:w="615"/>
        <w:gridCol w:w="645"/>
        <w:gridCol w:w="1380"/>
        <w:gridCol w:w="1920"/>
        <w:gridCol w:w="1506"/>
      </w:tblGrid>
      <w:tr w:rsidR="006A5F80" w:rsidRPr="00F801EC" w:rsidTr="00F801EC">
        <w:tc>
          <w:tcPr>
            <w:tcW w:w="1074"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Классы </w:t>
            </w:r>
          </w:p>
        </w:tc>
        <w:tc>
          <w:tcPr>
            <w:tcW w:w="1382"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Кол-во участников</w:t>
            </w:r>
          </w:p>
        </w:tc>
        <w:tc>
          <w:tcPr>
            <w:tcW w:w="2729" w:type="dxa"/>
            <w:gridSpan w:val="4"/>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Полученные отметки, %</w:t>
            </w:r>
          </w:p>
        </w:tc>
        <w:tc>
          <w:tcPr>
            <w:tcW w:w="138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Средний балл по классу</w:t>
            </w:r>
          </w:p>
        </w:tc>
        <w:tc>
          <w:tcPr>
            <w:tcW w:w="192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Успеваемость, %</w:t>
            </w:r>
          </w:p>
        </w:tc>
        <w:tc>
          <w:tcPr>
            <w:tcW w:w="1506"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Качество знаний, %</w:t>
            </w:r>
          </w:p>
        </w:tc>
      </w:tr>
      <w:tr w:rsidR="006A5F80" w:rsidRPr="00F801EC" w:rsidTr="00F801EC">
        <w:tc>
          <w:tcPr>
            <w:tcW w:w="1074"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82"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8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92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506"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07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1382"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734"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73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1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645"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8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4</w:t>
            </w:r>
          </w:p>
        </w:tc>
        <w:tc>
          <w:tcPr>
            <w:tcW w:w="192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506"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proofErr w:type="gramStart"/>
      <w:r w:rsidRPr="00F801EC">
        <w:rPr>
          <w:rFonts w:ascii="Times New Roman" w:eastAsia="Times New Roman" w:hAnsi="Times New Roman" w:cs="Times New Roman"/>
          <w:bCs/>
          <w:iCs/>
          <w:color w:val="222222"/>
        </w:rPr>
        <w:t>Анализ соответствия оценок, полученных обучающимися за выполнение ВПР, с годовыми результатами 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367"/>
        <w:gridCol w:w="1373"/>
        <w:gridCol w:w="1367"/>
        <w:gridCol w:w="1373"/>
        <w:gridCol w:w="1371"/>
        <w:gridCol w:w="1360"/>
      </w:tblGrid>
      <w:tr w:rsidR="006A5F80" w:rsidRPr="00F801EC" w:rsidTr="00F801EC">
        <w:tc>
          <w:tcPr>
            <w:tcW w:w="1360" w:type="dxa"/>
            <w:vMerge w:val="restart"/>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lastRenderedPageBreak/>
              <w:t xml:space="preserve">Класс </w:t>
            </w:r>
          </w:p>
        </w:tc>
        <w:tc>
          <w:tcPr>
            <w:tcW w:w="2740" w:type="dxa"/>
            <w:gridSpan w:val="2"/>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Подтвердили отметку</w:t>
            </w:r>
          </w:p>
        </w:tc>
        <w:tc>
          <w:tcPr>
            <w:tcW w:w="2740" w:type="dxa"/>
            <w:gridSpan w:val="2"/>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Повысили отметку</w:t>
            </w:r>
          </w:p>
        </w:tc>
        <w:tc>
          <w:tcPr>
            <w:tcW w:w="2731" w:type="dxa"/>
            <w:gridSpan w:val="2"/>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Понизили отметку</w:t>
            </w:r>
          </w:p>
        </w:tc>
      </w:tr>
      <w:tr w:rsidR="006A5F80" w:rsidRPr="00F801EC" w:rsidTr="00F801EC">
        <w:tc>
          <w:tcPr>
            <w:tcW w:w="1360" w:type="dxa"/>
            <w:vMerge/>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чел</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чел</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чел</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w:t>
            </w:r>
          </w:p>
        </w:tc>
      </w:tr>
      <w:tr w:rsidR="006A5F80" w:rsidRPr="00F801EC" w:rsidTr="00F801E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 xml:space="preserve">4 </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5</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2</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66,6</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33,3</w:t>
            </w: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7</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r w:rsidR="006A5F80" w:rsidRPr="00F801EC" w:rsidTr="00F801E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8</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3</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w:t>
            </w:r>
          </w:p>
        </w:tc>
        <w:tc>
          <w:tcPr>
            <w:tcW w:w="1367"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73"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c>
          <w:tcPr>
            <w:tcW w:w="1371"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0</w:t>
            </w:r>
          </w:p>
        </w:tc>
        <w:tc>
          <w:tcPr>
            <w:tcW w:w="1360" w:type="dxa"/>
          </w:tcPr>
          <w:p w:rsidR="006A5F80" w:rsidRPr="00F801EC" w:rsidRDefault="006A5F80" w:rsidP="00F801EC">
            <w:pPr>
              <w:widowControl w:val="0"/>
              <w:autoSpaceDE w:val="0"/>
              <w:autoSpaceDN w:val="0"/>
              <w:spacing w:after="150" w:line="255" w:lineRule="atLeast"/>
              <w:rPr>
                <w:rFonts w:ascii="Times New Roman" w:eastAsia="Times New Roman" w:hAnsi="Times New Roman" w:cs="Times New Roman"/>
                <w:bCs/>
                <w:iCs/>
                <w:color w:val="222222"/>
              </w:rPr>
            </w:pPr>
          </w:p>
        </w:tc>
      </w:tr>
    </w:tbl>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Выводы по результатам ВПР-2024</w:t>
      </w:r>
    </w:p>
    <w:p w:rsidR="006A5F80" w:rsidRPr="00F801EC" w:rsidRDefault="006A5F80" w:rsidP="006A5F80">
      <w:pPr>
        <w:widowControl w:val="0"/>
        <w:autoSpaceDE w:val="0"/>
        <w:autoSpaceDN w:val="0"/>
        <w:spacing w:after="150" w:line="255" w:lineRule="atLeast"/>
        <w:rPr>
          <w:rFonts w:ascii="Times New Roman" w:eastAsia="Times New Roman" w:hAnsi="Times New Roman" w:cs="Times New Roman"/>
          <w:bCs/>
          <w:iCs/>
          <w:color w:val="222222"/>
        </w:rPr>
      </w:pPr>
      <w:r w:rsidRPr="00F801EC">
        <w:rPr>
          <w:rFonts w:ascii="Times New Roman" w:eastAsia="Times New Roman" w:hAnsi="Times New Roman" w:cs="Times New Roman"/>
          <w:bCs/>
          <w:iCs/>
          <w:color w:val="222222"/>
        </w:rPr>
        <w:t>100% обучающихся 4,5,7,8 классов, 66,6% обучающихся 6 класса подтвердили отметки по журналу, и 33,3% обучающихся 6 класса  повысили отметку.</w:t>
      </w:r>
    </w:p>
    <w:p w:rsidR="00C20D89" w:rsidRPr="00F801EC" w:rsidRDefault="003B5244" w:rsidP="00C20D89">
      <w:pPr>
        <w:widowControl w:val="0"/>
        <w:autoSpaceDE w:val="0"/>
        <w:autoSpaceDN w:val="0"/>
        <w:spacing w:after="150" w:line="255" w:lineRule="atLeast"/>
        <w:jc w:val="center"/>
        <w:rPr>
          <w:rFonts w:ascii="Times New Roman" w:eastAsia="Times New Roman" w:hAnsi="Times New Roman" w:cs="Times New Roman"/>
        </w:rPr>
      </w:pPr>
      <w:r w:rsidRPr="00F801EC">
        <w:rPr>
          <w:rFonts w:ascii="Times New Roman" w:eastAsia="Times New Roman" w:hAnsi="Times New Roman" w:cs="Times New Roman"/>
          <w:bCs/>
        </w:rPr>
        <w:t>11.  АНАЛИЗ</w:t>
      </w:r>
      <w:r w:rsidR="00C20D89" w:rsidRPr="00F801EC">
        <w:rPr>
          <w:rFonts w:ascii="Times New Roman" w:eastAsia="Times New Roman" w:hAnsi="Times New Roman" w:cs="Times New Roman"/>
          <w:bCs/>
        </w:rPr>
        <w:t xml:space="preserve"> ПОКАЗАТЕЛЕЙ ДЕЯТЕЛЬНОСТИ ОРГАНИЗАЦИИ </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color w:val="222222"/>
        </w:rPr>
      </w:pPr>
      <w:r w:rsidRPr="00F801EC">
        <w:rPr>
          <w:rFonts w:ascii="Times New Roman" w:eastAsia="Times New Roman" w:hAnsi="Times New Roman" w:cs="Times New Roman"/>
          <w:color w:val="222222"/>
        </w:rPr>
        <w:t>Данные приведены по состоянию на 31 декабря 20</w:t>
      </w:r>
      <w:r w:rsidR="006A5F80" w:rsidRPr="00F801EC">
        <w:rPr>
          <w:rFonts w:ascii="Times New Roman" w:eastAsia="Times New Roman" w:hAnsi="Times New Roman" w:cs="Times New Roman"/>
          <w:i/>
          <w:iCs/>
          <w:color w:val="222222"/>
        </w:rPr>
        <w:t>24</w:t>
      </w:r>
      <w:r w:rsidRPr="00F801EC">
        <w:rPr>
          <w:rFonts w:ascii="Times New Roman" w:eastAsia="Times New Roman" w:hAnsi="Times New Roman" w:cs="Times New Roman"/>
          <w:i/>
          <w:iCs/>
          <w:color w:val="222222"/>
        </w:rPr>
        <w:t xml:space="preserve"> </w:t>
      </w:r>
      <w:r w:rsidRPr="00F801EC">
        <w:rPr>
          <w:rFonts w:ascii="Times New Roman" w:eastAsia="Times New Roman" w:hAnsi="Times New Roman" w:cs="Times New Roman"/>
          <w:color w:val="222222"/>
        </w:rPr>
        <w:t>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7471"/>
        <w:gridCol w:w="1353"/>
        <w:gridCol w:w="1251"/>
      </w:tblGrid>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Показатели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Единица измерения</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Количество</w:t>
            </w:r>
          </w:p>
        </w:tc>
      </w:tr>
      <w:tr w:rsidR="00C20D89" w:rsidRPr="00F801EC" w:rsidTr="00C20D89">
        <w:trPr>
          <w:trHeight w:hRule="exact" w:val="397"/>
        </w:trPr>
        <w:tc>
          <w:tcPr>
            <w:tcW w:w="0" w:type="auto"/>
            <w:gridSpan w:val="3"/>
            <w:tcBorders>
              <w:top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Cs/>
              </w:rPr>
              <w:t>Образовательная деятельность</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Общая численность учащихся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15</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учащихся по образовательной программе начального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3</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учащихся по образовательной программе основного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12</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учащихся по образовательной программе среднего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w:t>
            </w:r>
            <w:r w:rsidR="006A5F80" w:rsidRPr="00F801EC">
              <w:rPr>
                <w:rFonts w:ascii="Times New Roman" w:eastAsia="Times New Roman" w:hAnsi="Times New Roman" w:cs="Times New Roman"/>
                <w:i/>
                <w:iCs/>
              </w:rPr>
              <w:t>33</w:t>
            </w:r>
            <w:r w:rsidRPr="00F801EC">
              <w:rPr>
                <w:rFonts w:ascii="Times New Roman" w:eastAsia="Times New Roman" w:hAnsi="Times New Roman" w:cs="Times New Roman"/>
                <w:i/>
                <w:iCs/>
              </w:rPr>
              <w:t xml:space="preserve"> %</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Средний балл ГИА выпускников 9-го класса по русскому языку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балл</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5,0</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Средний балл ГИА выпускников 9-го класса по математике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балл</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9003D4"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4</w:t>
            </w:r>
            <w:r w:rsidR="00C20D89" w:rsidRPr="00F801EC">
              <w:rPr>
                <w:rFonts w:ascii="Times New Roman" w:eastAsia="Times New Roman" w:hAnsi="Times New Roman" w:cs="Times New Roman"/>
                <w:i/>
                <w:iCs/>
              </w:rPr>
              <w:t>,0</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Средний балл ЕГЭ выпускников 11-го класса по русскому языку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балл</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55</w:t>
            </w:r>
          </w:p>
        </w:tc>
      </w:tr>
      <w:tr w:rsidR="00C20D89" w:rsidRPr="00F801EC" w:rsidTr="00C20D89">
        <w:trPr>
          <w:trHeight w:hRule="exact" w:val="39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Средний балл ЕГЭ выпускников 11-го класса по математике (</w:t>
            </w:r>
            <w:proofErr w:type="gramStart"/>
            <w:r w:rsidRPr="00F801EC">
              <w:rPr>
                <w:rFonts w:ascii="Times New Roman" w:eastAsia="Times New Roman" w:hAnsi="Times New Roman" w:cs="Times New Roman"/>
              </w:rPr>
              <w:t>профильная</w:t>
            </w:r>
            <w:proofErr w:type="gramEnd"/>
            <w:r w:rsidRPr="00F801EC">
              <w:rPr>
                <w:rFonts w:ascii="Times New Roman" w:eastAsia="Times New Roman" w:hAnsi="Times New Roman" w:cs="Times New Roman"/>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балл</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3</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9003D4"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Численность (удельный вес) учащихся, которые принимали участие </w:t>
            </w:r>
            <w:proofErr w:type="gramStart"/>
            <w:r w:rsidRPr="00F801EC">
              <w:rPr>
                <w:rFonts w:ascii="Times New Roman" w:eastAsia="Times New Roman" w:hAnsi="Times New Roman" w:cs="Times New Roman"/>
              </w:rPr>
              <w:t>в</w:t>
            </w:r>
            <w:proofErr w:type="gramEnd"/>
            <w:r w:rsidRPr="00F801EC">
              <w:rPr>
                <w:rFonts w:ascii="Times New Roman" w:eastAsia="Times New Roman" w:hAnsi="Times New Roman" w:cs="Times New Roman"/>
              </w:rPr>
              <w:t xml:space="preserve"> </w:t>
            </w:r>
          </w:p>
          <w:p w:rsidR="009003D4" w:rsidRPr="00F801EC" w:rsidRDefault="009003D4" w:rsidP="00C20D89">
            <w:pPr>
              <w:widowControl w:val="0"/>
              <w:autoSpaceDE w:val="0"/>
              <w:autoSpaceDN w:val="0"/>
              <w:spacing w:after="150" w:line="255" w:lineRule="atLeast"/>
              <w:rPr>
                <w:rFonts w:ascii="Times New Roman" w:eastAsia="Times New Roman" w:hAnsi="Times New Roman" w:cs="Times New Roman"/>
              </w:rPr>
            </w:pP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proofErr w:type="gramStart"/>
            <w:r w:rsidRPr="00F801EC">
              <w:rPr>
                <w:rFonts w:ascii="Times New Roman" w:eastAsia="Times New Roman" w:hAnsi="Times New Roman" w:cs="Times New Roman"/>
              </w:rPr>
              <w:t>олимпиадах</w:t>
            </w:r>
            <w:proofErr w:type="gramEnd"/>
            <w:r w:rsidRPr="00F801EC">
              <w:rPr>
                <w:rFonts w:ascii="Times New Roman" w:eastAsia="Times New Roman" w:hAnsi="Times New Roman" w:cs="Times New Roman"/>
              </w:rPr>
              <w:t>, смотрах, конкурсах,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25-100%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9003D4"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lastRenderedPageBreak/>
              <w:t xml:space="preserve">Численность (удельный вес) учащихся – победителей и призеров олимпиад, </w:t>
            </w:r>
          </w:p>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смотров, конкурсов от общей </w:t>
            </w:r>
            <w:proofErr w:type="gramStart"/>
            <w:r w:rsidRPr="00F801EC">
              <w:rPr>
                <w:rFonts w:ascii="Times New Roman" w:eastAsia="Times New Roman" w:hAnsi="Times New Roman" w:cs="Times New Roman"/>
              </w:rPr>
              <w:t>численности</w:t>
            </w:r>
            <w:proofErr w:type="gramEnd"/>
            <w:r w:rsidRPr="00F801EC">
              <w:rPr>
                <w:rFonts w:ascii="Times New Roman" w:eastAsia="Times New Roman" w:hAnsi="Times New Roman" w:cs="Times New Roman"/>
              </w:rPr>
              <w:t xml:space="preserve"> обучающихся,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13 -24%</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6A5F80"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r w:rsidR="00C20D89" w:rsidRPr="00F801EC">
              <w:rPr>
                <w:rFonts w:ascii="Times New Roman" w:eastAsia="Times New Roman" w:hAnsi="Times New Roman" w:cs="Times New Roman"/>
                <w:i/>
                <w:iCs/>
              </w:rPr>
              <w:t>%</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 (0%)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Общая численность </w:t>
            </w:r>
            <w:proofErr w:type="spellStart"/>
            <w:r w:rsidRPr="00F801EC">
              <w:rPr>
                <w:rFonts w:ascii="Times New Roman" w:eastAsia="Times New Roman" w:hAnsi="Times New Roman" w:cs="Times New Roman"/>
              </w:rPr>
              <w:t>педработников</w:t>
            </w:r>
            <w:proofErr w:type="spellEnd"/>
            <w:r w:rsidRPr="00F801EC">
              <w:rPr>
                <w:rFonts w:ascii="Times New Roman" w:eastAsia="Times New Roman" w:hAnsi="Times New Roman" w:cs="Times New Roman"/>
              </w:rPr>
              <w:t xml:space="preserve">, в том числе количество </w:t>
            </w:r>
            <w:proofErr w:type="spellStart"/>
            <w:r w:rsidRPr="00F801EC">
              <w:rPr>
                <w:rFonts w:ascii="Times New Roman" w:eastAsia="Times New Roman" w:hAnsi="Times New Roman" w:cs="Times New Roman"/>
              </w:rPr>
              <w:t>педработников</w:t>
            </w:r>
            <w:proofErr w:type="spellEnd"/>
            <w:r w:rsidRPr="00F801EC">
              <w:rPr>
                <w:rFonts w:ascii="Times New Roman" w:eastAsia="Times New Roman" w:hAnsi="Times New Roman" w:cs="Times New Roman"/>
              </w:rPr>
              <w:t>:</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12</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10 (83,4%)</w:t>
            </w:r>
          </w:p>
        </w:tc>
      </w:tr>
      <w:tr w:rsidR="00C20D89" w:rsidRPr="00F801EC" w:rsidTr="00C20D89">
        <w:trPr>
          <w:trHeight w:hRule="exact" w:val="51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10 (83,4%)</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 (8,3%)</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Численность (удельный вес) </w:t>
            </w:r>
            <w:proofErr w:type="spellStart"/>
            <w:r w:rsidRPr="00F801EC">
              <w:rPr>
                <w:rFonts w:ascii="Times New Roman" w:eastAsia="Times New Roman" w:hAnsi="Times New Roman" w:cs="Times New Roman"/>
              </w:rPr>
              <w:t>педработников</w:t>
            </w:r>
            <w:proofErr w:type="spellEnd"/>
            <w:r w:rsidRPr="00F801EC">
              <w:rPr>
                <w:rFonts w:ascii="Times New Roman" w:eastAsia="Times New Roman" w:hAnsi="Times New Roman" w:cs="Times New Roman"/>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 высшей</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5 (42%)</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первой</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7(58%)</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Численность (удельный вес) </w:t>
            </w:r>
            <w:proofErr w:type="spellStart"/>
            <w:r w:rsidRPr="00F801EC">
              <w:rPr>
                <w:rFonts w:ascii="Times New Roman" w:eastAsia="Times New Roman" w:hAnsi="Times New Roman" w:cs="Times New Roman"/>
              </w:rPr>
              <w:t>педработников</w:t>
            </w:r>
            <w:proofErr w:type="spellEnd"/>
            <w:r w:rsidRPr="00F801EC">
              <w:rPr>
                <w:rFonts w:ascii="Times New Roman" w:eastAsia="Times New Roman" w:hAnsi="Times New Roman" w:cs="Times New Roman"/>
              </w:rPr>
              <w:t xml:space="preserve"> от общей численности таких работников с педагогическим стажем:</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12(57%)</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до 5 лет</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больше 30 лет</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2 (16,6%)</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Численность (удельный вес) </w:t>
            </w:r>
            <w:proofErr w:type="spellStart"/>
            <w:r w:rsidRPr="00F801EC">
              <w:rPr>
                <w:rFonts w:ascii="Times New Roman" w:eastAsia="Times New Roman" w:hAnsi="Times New Roman" w:cs="Times New Roman"/>
              </w:rPr>
              <w:t>педработников</w:t>
            </w:r>
            <w:proofErr w:type="spellEnd"/>
            <w:r w:rsidRPr="00F801EC">
              <w:rPr>
                <w:rFonts w:ascii="Times New Roman" w:eastAsia="Times New Roman" w:hAnsi="Times New Roman" w:cs="Times New Roman"/>
              </w:rPr>
              <w:t xml:space="preserve"> от общей численности таких работников в возрасте: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до 35 лет</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 (8,3%)</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от 55 лет</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9(75%)</w:t>
            </w:r>
          </w:p>
        </w:tc>
      </w:tr>
      <w:tr w:rsidR="00C20D89" w:rsidRPr="00F801EC" w:rsidTr="00C20D89">
        <w:trPr>
          <w:trHeight w:hRule="exact" w:val="727"/>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13 (62%)</w:t>
            </w:r>
          </w:p>
        </w:tc>
      </w:tr>
      <w:tr w:rsidR="00C20D89" w:rsidRPr="00F801EC" w:rsidTr="00C20D89">
        <w:trPr>
          <w:trHeight w:hRule="exact" w:val="781"/>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12 (57%)</w:t>
            </w:r>
          </w:p>
        </w:tc>
      </w:tr>
      <w:tr w:rsidR="00C20D89" w:rsidRPr="00F801EC" w:rsidTr="00C20D89">
        <w:trPr>
          <w:trHeight w:hRule="exact" w:val="454"/>
        </w:trPr>
        <w:tc>
          <w:tcPr>
            <w:tcW w:w="0" w:type="auto"/>
            <w:gridSpan w:val="3"/>
            <w:tcBorders>
              <w:top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b/>
                <w:bCs/>
              </w:rPr>
              <w:t>Инфраструктура</w:t>
            </w:r>
          </w:p>
        </w:tc>
      </w:tr>
      <w:tr w:rsidR="00C20D89" w:rsidRPr="00F801EC" w:rsidTr="00C20D89">
        <w:trPr>
          <w:trHeight w:hRule="exact" w:val="409"/>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Количество компьютеров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Единиц </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0,48</w:t>
            </w:r>
          </w:p>
        </w:tc>
      </w:tr>
      <w:tr w:rsidR="00C20D89" w:rsidRPr="00F801EC" w:rsidTr="00C20D89">
        <w:trPr>
          <w:trHeight w:hRule="exact" w:val="501"/>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lastRenderedPageBreak/>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Единиц </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20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Наличие в Школе системы электронного документооборота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да/нет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да</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Наличие в Школе читального зала библиотеки, в том числе наличие в ней:</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да/нет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да</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1</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xml:space="preserve">− </w:t>
            </w:r>
            <w:proofErr w:type="spellStart"/>
            <w:r w:rsidRPr="00F801EC">
              <w:rPr>
                <w:rFonts w:ascii="Times New Roman" w:eastAsia="Times New Roman" w:hAnsi="Times New Roman" w:cs="Times New Roman"/>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сре</w:t>
            </w:r>
            <w:proofErr w:type="gramStart"/>
            <w:r w:rsidRPr="00F801EC">
              <w:rPr>
                <w:rFonts w:ascii="Times New Roman" w:eastAsia="Times New Roman" w:hAnsi="Times New Roman" w:cs="Times New Roman"/>
              </w:rPr>
              <w:t>дств ск</w:t>
            </w:r>
            <w:proofErr w:type="gramEnd"/>
            <w:r w:rsidRPr="00F801EC">
              <w:rPr>
                <w:rFonts w:ascii="Times New Roman" w:eastAsia="Times New Roman" w:hAnsi="Times New Roman" w:cs="Times New Roman"/>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да</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нет</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tcPr>
          <w:p w:rsidR="00C20D89" w:rsidRPr="00F801EC" w:rsidRDefault="00C20D89" w:rsidP="00C20D89">
            <w:pPr>
              <w:widowControl w:val="0"/>
              <w:autoSpaceDE w:val="0"/>
              <w:autoSpaceDN w:val="0"/>
              <w:spacing w:after="0" w:line="240" w:lineRule="auto"/>
              <w:rPr>
                <w:rFonts w:ascii="Times New Roman" w:eastAsia="Times New Roman" w:hAnsi="Times New Roman" w:cs="Times New Roman"/>
              </w:rPr>
            </w:pP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нет</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Численность (удельный вес) обучающихся, которые могут пользоваться широкополосным интернетом не менее 2 Мб/</w:t>
            </w:r>
            <w:proofErr w:type="gramStart"/>
            <w:r w:rsidRPr="00F801EC">
              <w:rPr>
                <w:rFonts w:ascii="Times New Roman" w:eastAsia="Times New Roman" w:hAnsi="Times New Roman" w:cs="Times New Roman"/>
              </w:rPr>
              <w:t>с</w:t>
            </w:r>
            <w:proofErr w:type="gramEnd"/>
            <w:r w:rsidRPr="00F801EC">
              <w:rPr>
                <w:rFonts w:ascii="Times New Roman" w:eastAsia="Times New Roman" w:hAnsi="Times New Roman" w:cs="Times New Roman"/>
              </w:rPr>
              <w:t>,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человек (процент)</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100%</w:t>
            </w:r>
          </w:p>
        </w:tc>
      </w:tr>
      <w:tr w:rsidR="00C20D89" w:rsidRPr="00F801EC" w:rsidTr="00C20D89">
        <w:trPr>
          <w:trHeight w:hRule="exact" w:val="454"/>
        </w:trPr>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Общая площадь помещений для образовательного процесса в расчете на одного обучающегося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rPr>
              <w:t>кв. м</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tcPr>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rPr>
            </w:pPr>
            <w:r w:rsidRPr="00F801EC">
              <w:rPr>
                <w:rFonts w:ascii="Times New Roman" w:eastAsia="Times New Roman" w:hAnsi="Times New Roman" w:cs="Times New Roman"/>
                <w:i/>
                <w:iCs/>
              </w:rPr>
              <w:t xml:space="preserve"> 27</w:t>
            </w:r>
          </w:p>
        </w:tc>
      </w:tr>
    </w:tbl>
    <w:p w:rsidR="00C20D89" w:rsidRPr="00F801EC" w:rsidRDefault="00C20D89" w:rsidP="00C20D89">
      <w:pPr>
        <w:widowControl w:val="0"/>
        <w:autoSpaceDE w:val="0"/>
        <w:autoSpaceDN w:val="0"/>
        <w:spacing w:after="150" w:line="255" w:lineRule="atLeast"/>
        <w:rPr>
          <w:rFonts w:ascii="Times New Roman" w:eastAsia="Times New Roman" w:hAnsi="Times New Roman" w:cs="Times New Roman"/>
          <w:i/>
          <w:iCs/>
          <w:color w:val="222222"/>
        </w:rPr>
      </w:pPr>
    </w:p>
    <w:p w:rsidR="00C20D89" w:rsidRPr="00F801EC" w:rsidRDefault="00C20D89" w:rsidP="00C20D89">
      <w:pPr>
        <w:widowControl w:val="0"/>
        <w:autoSpaceDE w:val="0"/>
        <w:autoSpaceDN w:val="0"/>
        <w:spacing w:after="150" w:line="255" w:lineRule="atLeast"/>
        <w:jc w:val="both"/>
        <w:rPr>
          <w:rFonts w:ascii="Times New Roman" w:eastAsia="Times New Roman" w:hAnsi="Times New Roman" w:cs="Times New Roman"/>
          <w:b/>
          <w:bCs/>
        </w:rPr>
      </w:pPr>
      <w:r w:rsidRPr="00F801EC">
        <w:rPr>
          <w:rFonts w:ascii="Times New Roman" w:eastAsia="Times New Roman" w:hAnsi="Times New Roman" w:cs="Times New Roman"/>
          <w:b/>
          <w:bCs/>
        </w:rPr>
        <w:t xml:space="preserve"> ВЫВОДЫ</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801EC">
        <w:rPr>
          <w:rFonts w:ascii="Times New Roman" w:eastAsia="Times New Roman" w:hAnsi="Times New Roman" w:cs="Times New Roman"/>
          <w:lang w:eastAsia="ru-RU"/>
        </w:rPr>
        <w:t>1.Образовательная деятельность учреждения была организована в соответствии с нормативно-правовым документами федерального, регионального, муниципального и школьного уровней; - в школе были разработаны необходимые организационно-правовые документы:</w:t>
      </w:r>
      <w:proofErr w:type="gramEnd"/>
      <w:r w:rsidRPr="00F801EC">
        <w:rPr>
          <w:rFonts w:ascii="Times New Roman" w:eastAsia="Times New Roman" w:hAnsi="Times New Roman" w:cs="Times New Roman"/>
          <w:lang w:eastAsia="ru-RU"/>
        </w:rPr>
        <w:t xml:space="preserve"> Устав, образовательная программа, программа развития, программа мониторинга, локальные акты, есть в наличии свидетельство об аккредитации, лицензии на </w:t>
      </w:r>
      <w:proofErr w:type="gramStart"/>
      <w:r w:rsidRPr="00F801EC">
        <w:rPr>
          <w:rFonts w:ascii="Times New Roman" w:eastAsia="Times New Roman" w:hAnsi="Times New Roman" w:cs="Times New Roman"/>
          <w:lang w:eastAsia="ru-RU"/>
        </w:rPr>
        <w:t>право ведения</w:t>
      </w:r>
      <w:proofErr w:type="gramEnd"/>
      <w:r w:rsidRPr="00F801EC">
        <w:rPr>
          <w:rFonts w:ascii="Times New Roman" w:eastAsia="Times New Roman" w:hAnsi="Times New Roman" w:cs="Times New Roman"/>
          <w:lang w:eastAsia="ru-RU"/>
        </w:rPr>
        <w:t xml:space="preserve"> образовательной деятельности; - учебный план, календарный учебный график, расписание учебных занятий, режим работы школы соответствовали нормативным документам </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r w:rsidRPr="00F801EC">
        <w:rPr>
          <w:rFonts w:ascii="Times New Roman" w:eastAsia="Times New Roman" w:hAnsi="Times New Roman" w:cs="Times New Roman"/>
          <w:lang w:eastAsia="ru-RU"/>
        </w:rPr>
        <w:t>2. В ходе учебного процесса  реализовывается учебный</w:t>
      </w:r>
      <w:r w:rsidR="009003D4" w:rsidRPr="00F801EC">
        <w:rPr>
          <w:rFonts w:ascii="Times New Roman" w:eastAsia="Times New Roman" w:hAnsi="Times New Roman" w:cs="Times New Roman"/>
          <w:lang w:eastAsia="ru-RU"/>
        </w:rPr>
        <w:t xml:space="preserve"> план Ф</w:t>
      </w:r>
      <w:r w:rsidR="00A411C2" w:rsidRPr="00F801EC">
        <w:rPr>
          <w:rFonts w:ascii="Times New Roman" w:eastAsia="Times New Roman" w:hAnsi="Times New Roman" w:cs="Times New Roman"/>
          <w:lang w:eastAsia="ru-RU"/>
        </w:rPr>
        <w:t>ГОС НОО</w:t>
      </w:r>
      <w:proofErr w:type="gramStart"/>
      <w:r w:rsidR="00A411C2" w:rsidRPr="00F801EC">
        <w:rPr>
          <w:rFonts w:ascii="Times New Roman" w:eastAsia="Times New Roman" w:hAnsi="Times New Roman" w:cs="Times New Roman"/>
          <w:lang w:eastAsia="ru-RU"/>
        </w:rPr>
        <w:t>,О</w:t>
      </w:r>
      <w:proofErr w:type="gramEnd"/>
      <w:r w:rsidR="00A411C2" w:rsidRPr="00F801EC">
        <w:rPr>
          <w:rFonts w:ascii="Times New Roman" w:eastAsia="Times New Roman" w:hAnsi="Times New Roman" w:cs="Times New Roman"/>
          <w:lang w:eastAsia="ru-RU"/>
        </w:rPr>
        <w:t>ОО.</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r w:rsidRPr="00F801EC">
        <w:rPr>
          <w:rFonts w:ascii="Times New Roman" w:eastAsia="Times New Roman" w:hAnsi="Times New Roman" w:cs="Times New Roman"/>
          <w:lang w:eastAsia="ru-RU"/>
        </w:rPr>
        <w:t>3. Педагоги прошли 100% обучение в Р</w:t>
      </w:r>
      <w:r w:rsidR="00A411C2" w:rsidRPr="00F801EC">
        <w:rPr>
          <w:rFonts w:ascii="Times New Roman" w:eastAsia="Times New Roman" w:hAnsi="Times New Roman" w:cs="Times New Roman"/>
          <w:lang w:eastAsia="ru-RU"/>
        </w:rPr>
        <w:t xml:space="preserve">ИПКРО по ФГОС </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r w:rsidRPr="00F801EC">
        <w:rPr>
          <w:rFonts w:ascii="Times New Roman" w:eastAsia="Times New Roman" w:hAnsi="Times New Roman" w:cs="Times New Roman"/>
          <w:lang w:eastAsia="ru-RU"/>
        </w:rPr>
        <w:t xml:space="preserve">4.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 </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r w:rsidRPr="00F801EC">
        <w:rPr>
          <w:rFonts w:ascii="Times New Roman" w:eastAsia="Times New Roman" w:hAnsi="Times New Roman" w:cs="Times New Roman"/>
          <w:lang w:eastAsia="ru-RU"/>
        </w:rPr>
        <w:t xml:space="preserve">5.Профессиональный состав педагогов высок из 12 учителей: 5-с высшей квалификационной категорией  и 7 с первой  категорией  Недостаток кадров по таким предметам: география, </w:t>
      </w:r>
      <w:proofErr w:type="spellStart"/>
      <w:r w:rsidRPr="00F801EC">
        <w:rPr>
          <w:rFonts w:ascii="Times New Roman" w:eastAsia="Times New Roman" w:hAnsi="Times New Roman" w:cs="Times New Roman"/>
          <w:lang w:eastAsia="ru-RU"/>
        </w:rPr>
        <w:t>история</w:t>
      </w:r>
      <w:proofErr w:type="gramStart"/>
      <w:r w:rsidRPr="00F801EC">
        <w:rPr>
          <w:rFonts w:ascii="Times New Roman" w:eastAsia="Times New Roman" w:hAnsi="Times New Roman" w:cs="Times New Roman"/>
          <w:lang w:eastAsia="ru-RU"/>
        </w:rPr>
        <w:t>,о</w:t>
      </w:r>
      <w:proofErr w:type="gramEnd"/>
      <w:r w:rsidRPr="00F801EC">
        <w:rPr>
          <w:rFonts w:ascii="Times New Roman" w:eastAsia="Times New Roman" w:hAnsi="Times New Roman" w:cs="Times New Roman"/>
          <w:lang w:eastAsia="ru-RU"/>
        </w:rPr>
        <w:t>бществознание</w:t>
      </w:r>
      <w:proofErr w:type="spellEnd"/>
      <w:r w:rsidRPr="00F801EC">
        <w:rPr>
          <w:rFonts w:ascii="Times New Roman" w:eastAsia="Times New Roman" w:hAnsi="Times New Roman" w:cs="Times New Roman"/>
          <w:lang w:eastAsia="ru-RU"/>
        </w:rPr>
        <w:t>.</w:t>
      </w:r>
    </w:p>
    <w:p w:rsidR="00C20D89" w:rsidRPr="00F801EC" w:rsidRDefault="00A411C2" w:rsidP="00C20D89">
      <w:pPr>
        <w:autoSpaceDE w:val="0"/>
        <w:autoSpaceDN w:val="0"/>
        <w:adjustRightInd w:val="0"/>
        <w:spacing w:after="0" w:line="240" w:lineRule="auto"/>
        <w:jc w:val="both"/>
        <w:rPr>
          <w:rFonts w:ascii="Times New Roman" w:eastAsia="Times New Roman" w:hAnsi="Times New Roman" w:cs="Times New Roman"/>
          <w:lang w:eastAsia="ru-RU"/>
        </w:rPr>
      </w:pPr>
      <w:r w:rsidRPr="00F801EC">
        <w:rPr>
          <w:rFonts w:ascii="Times New Roman" w:eastAsia="Times New Roman" w:hAnsi="Times New Roman" w:cs="Times New Roman"/>
          <w:lang w:eastAsia="ru-RU"/>
        </w:rPr>
        <w:t>6</w:t>
      </w:r>
      <w:r w:rsidR="00C20D89" w:rsidRPr="00F801EC">
        <w:rPr>
          <w:rFonts w:ascii="Times New Roman" w:eastAsia="Times New Roman" w:hAnsi="Times New Roman" w:cs="Times New Roman"/>
          <w:lang w:eastAsia="ru-RU"/>
        </w:rPr>
        <w:t>. В учебных кабинетах оборудовано автоматизированное рабочее место учителя, которое включает в себя персональный компьютер, проектор</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p>
    <w:p w:rsidR="00C20D89" w:rsidRPr="00F801EC" w:rsidRDefault="00C20D89" w:rsidP="00C20D89">
      <w:pPr>
        <w:widowControl w:val="0"/>
        <w:autoSpaceDE w:val="0"/>
        <w:autoSpaceDN w:val="0"/>
        <w:spacing w:after="150" w:line="255" w:lineRule="atLeast"/>
        <w:jc w:val="both"/>
        <w:rPr>
          <w:rFonts w:ascii="Times New Roman" w:eastAsia="Times New Roman" w:hAnsi="Times New Roman" w:cs="Times New Roman"/>
          <w:iCs/>
          <w:color w:val="222222"/>
        </w:rPr>
      </w:pPr>
      <w:proofErr w:type="spellStart"/>
      <w:r w:rsidRPr="00F801EC">
        <w:rPr>
          <w:rFonts w:ascii="Times New Roman" w:eastAsia="Times New Roman" w:hAnsi="Times New Roman" w:cs="Times New Roman"/>
          <w:iCs/>
          <w:color w:val="222222"/>
        </w:rPr>
        <w:t>Самообследование</w:t>
      </w:r>
      <w:proofErr w:type="spellEnd"/>
      <w:r w:rsidRPr="00F801EC">
        <w:rPr>
          <w:rFonts w:ascii="Times New Roman" w:eastAsia="Times New Roman" w:hAnsi="Times New Roman" w:cs="Times New Roman"/>
          <w:iCs/>
          <w:color w:val="222222"/>
        </w:rPr>
        <w:t xml:space="preserve"> позволило выявить следующие проблемы, которые необходимо решить:</w:t>
      </w:r>
    </w:p>
    <w:p w:rsidR="00C20D89" w:rsidRPr="00F801EC" w:rsidRDefault="00C20D89" w:rsidP="00C20D89">
      <w:pPr>
        <w:widowControl w:val="0"/>
        <w:autoSpaceDE w:val="0"/>
        <w:autoSpaceDN w:val="0"/>
        <w:spacing w:after="150" w:line="255" w:lineRule="atLeast"/>
        <w:jc w:val="both"/>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1.Продолжить работу над повышением качества образования за счет:</w:t>
      </w:r>
    </w:p>
    <w:p w:rsidR="00C20D89" w:rsidRPr="00F801EC" w:rsidRDefault="00C20D89" w:rsidP="00C33512">
      <w:pPr>
        <w:widowControl w:val="0"/>
        <w:numPr>
          <w:ilvl w:val="0"/>
          <w:numId w:val="6"/>
        </w:numPr>
        <w:autoSpaceDE w:val="0"/>
        <w:autoSpaceDN w:val="0"/>
        <w:spacing w:after="150" w:line="255" w:lineRule="atLeast"/>
        <w:contextualSpacing/>
        <w:jc w:val="both"/>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Формирования устойчивой мотивации к обучению;</w:t>
      </w:r>
    </w:p>
    <w:p w:rsidR="00C20D89" w:rsidRPr="00F801EC" w:rsidRDefault="00C20D89" w:rsidP="00C33512">
      <w:pPr>
        <w:widowControl w:val="0"/>
        <w:numPr>
          <w:ilvl w:val="0"/>
          <w:numId w:val="6"/>
        </w:numPr>
        <w:autoSpaceDE w:val="0"/>
        <w:autoSpaceDN w:val="0"/>
        <w:spacing w:after="150" w:line="255" w:lineRule="atLeast"/>
        <w:contextualSpacing/>
        <w:jc w:val="both"/>
        <w:rPr>
          <w:rFonts w:ascii="Times New Roman" w:eastAsia="Times New Roman" w:hAnsi="Times New Roman" w:cs="Times New Roman"/>
          <w:iCs/>
          <w:color w:val="222222"/>
        </w:rPr>
      </w:pPr>
      <w:r w:rsidRPr="00F801EC">
        <w:rPr>
          <w:rFonts w:ascii="Times New Roman" w:eastAsia="Times New Roman" w:hAnsi="Times New Roman" w:cs="Times New Roman"/>
        </w:rPr>
        <w:t>Активного использования образовательных технологий.</w:t>
      </w:r>
    </w:p>
    <w:p w:rsidR="00C20D89" w:rsidRPr="00F801EC" w:rsidRDefault="00C20D89" w:rsidP="00C20D89">
      <w:pPr>
        <w:spacing w:after="150" w:line="255" w:lineRule="atLeast"/>
        <w:contextualSpacing/>
        <w:jc w:val="both"/>
        <w:rPr>
          <w:rFonts w:ascii="Times New Roman" w:eastAsia="Times New Roman" w:hAnsi="Times New Roman" w:cs="Times New Roman"/>
          <w:iCs/>
          <w:color w:val="222222"/>
        </w:rPr>
      </w:pPr>
      <w:r w:rsidRPr="00F801EC">
        <w:rPr>
          <w:rFonts w:ascii="Times New Roman" w:eastAsia="Times New Roman" w:hAnsi="Times New Roman" w:cs="Times New Roman"/>
        </w:rPr>
        <w:t xml:space="preserve">   2. Обновление и укрепление материально- технической базы.</w:t>
      </w:r>
    </w:p>
    <w:p w:rsidR="00C20D89" w:rsidRPr="00F801EC" w:rsidRDefault="00C20D89" w:rsidP="00C20D89">
      <w:pPr>
        <w:widowControl w:val="0"/>
        <w:autoSpaceDE w:val="0"/>
        <w:autoSpaceDN w:val="0"/>
        <w:spacing w:after="150" w:line="255" w:lineRule="atLeast"/>
        <w:jc w:val="both"/>
        <w:rPr>
          <w:rFonts w:ascii="Times New Roman" w:eastAsia="Times New Roman" w:hAnsi="Times New Roman" w:cs="Times New Roman"/>
          <w:iCs/>
          <w:color w:val="222222"/>
        </w:rPr>
      </w:pPr>
      <w:r w:rsidRPr="00F801EC">
        <w:rPr>
          <w:rFonts w:ascii="Times New Roman" w:eastAsia="Times New Roman" w:hAnsi="Times New Roman" w:cs="Times New Roman"/>
          <w:iCs/>
          <w:color w:val="222222"/>
        </w:rPr>
        <w:t xml:space="preserve">   3. Повышение качества подготовки участников олимпиад и конкурсов различных уровней</w:t>
      </w: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p>
    <w:p w:rsidR="00C20D89" w:rsidRPr="00F801EC" w:rsidRDefault="00C20D89" w:rsidP="00C20D89">
      <w:pPr>
        <w:autoSpaceDE w:val="0"/>
        <w:autoSpaceDN w:val="0"/>
        <w:adjustRightInd w:val="0"/>
        <w:spacing w:after="0" w:line="240" w:lineRule="auto"/>
        <w:jc w:val="both"/>
        <w:rPr>
          <w:rFonts w:ascii="Times New Roman" w:eastAsia="Times New Roman" w:hAnsi="Times New Roman" w:cs="Times New Roman"/>
          <w:lang w:eastAsia="ru-RU"/>
        </w:rPr>
      </w:pPr>
    </w:p>
    <w:sectPr w:rsidR="00C20D89" w:rsidRPr="00F801EC" w:rsidSect="00C20D89">
      <w:footerReference w:type="even" r:id="rId10"/>
      <w:footerReference w:type="default" r:id="rId11"/>
      <w:pgSz w:w="11910" w:h="16840"/>
      <w:pgMar w:top="851" w:right="851"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73" w:rsidRDefault="00B11D73">
      <w:pPr>
        <w:spacing w:after="0" w:line="240" w:lineRule="auto"/>
      </w:pPr>
      <w:r>
        <w:separator/>
      </w:r>
    </w:p>
  </w:endnote>
  <w:endnote w:type="continuationSeparator" w:id="0">
    <w:p w:rsidR="00B11D73" w:rsidRDefault="00B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EC" w:rsidRDefault="00F801EC" w:rsidP="00C20D8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F801EC" w:rsidRDefault="00F801EC" w:rsidP="00C20D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92548"/>
      <w:docPartObj>
        <w:docPartGallery w:val="Page Numbers (Bottom of Page)"/>
        <w:docPartUnique/>
      </w:docPartObj>
    </w:sdtPr>
    <w:sdtEndPr/>
    <w:sdtContent>
      <w:p w:rsidR="00F801EC" w:rsidRDefault="00F801EC">
        <w:pPr>
          <w:pStyle w:val="a7"/>
          <w:jc w:val="center"/>
        </w:pPr>
        <w:r>
          <w:fldChar w:fldCharType="begin"/>
        </w:r>
        <w:r>
          <w:instrText>PAGE   \* MERGEFORMAT</w:instrText>
        </w:r>
        <w:r>
          <w:fldChar w:fldCharType="separate"/>
        </w:r>
        <w:r w:rsidR="006A1B62">
          <w:rPr>
            <w:noProof/>
          </w:rPr>
          <w:t>5</w:t>
        </w:r>
        <w:r>
          <w:fldChar w:fldCharType="end"/>
        </w:r>
      </w:p>
    </w:sdtContent>
  </w:sdt>
  <w:p w:rsidR="00F801EC" w:rsidRDefault="00F801EC" w:rsidP="00C20D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73" w:rsidRDefault="00B11D73">
      <w:pPr>
        <w:spacing w:after="0" w:line="240" w:lineRule="auto"/>
      </w:pPr>
      <w:r>
        <w:separator/>
      </w:r>
    </w:p>
  </w:footnote>
  <w:footnote w:type="continuationSeparator" w:id="0">
    <w:p w:rsidR="00B11D73" w:rsidRDefault="00B11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94493"/>
    <w:multiLevelType w:val="singleLevel"/>
    <w:tmpl w:val="D1B94493"/>
    <w:lvl w:ilvl="0">
      <w:start w:val="1"/>
      <w:numFmt w:val="decimal"/>
      <w:lvlText w:val="%1."/>
      <w:lvlJc w:val="left"/>
      <w:pPr>
        <w:tabs>
          <w:tab w:val="num" w:pos="425"/>
        </w:tabs>
        <w:ind w:left="425" w:hanging="425"/>
      </w:pPr>
      <w:rPr>
        <w:rFonts w:hint="default"/>
      </w:rPr>
    </w:lvl>
  </w:abstractNum>
  <w:abstractNum w:abstractNumId="1">
    <w:nsid w:val="04B847E8"/>
    <w:multiLevelType w:val="multilevel"/>
    <w:tmpl w:val="C156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9772A"/>
    <w:multiLevelType w:val="multilevel"/>
    <w:tmpl w:val="B5F8695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C57F1C"/>
    <w:multiLevelType w:val="multilevel"/>
    <w:tmpl w:val="58647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0A6A28"/>
    <w:multiLevelType w:val="multilevel"/>
    <w:tmpl w:val="A8F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821FC"/>
    <w:multiLevelType w:val="hybridMultilevel"/>
    <w:tmpl w:val="F424AECA"/>
    <w:lvl w:ilvl="0" w:tplc="106EB48E">
      <w:numFmt w:val="bullet"/>
      <w:lvlText w:val=""/>
      <w:lvlJc w:val="left"/>
      <w:pPr>
        <w:ind w:left="1000" w:hanging="353"/>
      </w:pPr>
      <w:rPr>
        <w:rFonts w:ascii="Symbol" w:eastAsia="Symbol" w:hAnsi="Symbol" w:cs="Symbol" w:hint="default"/>
        <w:w w:val="99"/>
        <w:sz w:val="20"/>
        <w:szCs w:val="20"/>
        <w:lang w:val="ru-RU" w:eastAsia="en-US" w:bidi="ar-SA"/>
      </w:rPr>
    </w:lvl>
    <w:lvl w:ilvl="1" w:tplc="17D8FBFA">
      <w:numFmt w:val="bullet"/>
      <w:lvlText w:val="•"/>
      <w:lvlJc w:val="left"/>
      <w:pPr>
        <w:ind w:left="1894" w:hanging="353"/>
      </w:pPr>
      <w:rPr>
        <w:rFonts w:hint="default"/>
        <w:lang w:val="ru-RU" w:eastAsia="en-US" w:bidi="ar-SA"/>
      </w:rPr>
    </w:lvl>
    <w:lvl w:ilvl="2" w:tplc="60F40F6E">
      <w:numFmt w:val="bullet"/>
      <w:lvlText w:val="•"/>
      <w:lvlJc w:val="left"/>
      <w:pPr>
        <w:ind w:left="2789" w:hanging="353"/>
      </w:pPr>
      <w:rPr>
        <w:rFonts w:hint="default"/>
        <w:lang w:val="ru-RU" w:eastAsia="en-US" w:bidi="ar-SA"/>
      </w:rPr>
    </w:lvl>
    <w:lvl w:ilvl="3" w:tplc="5F5A92F4">
      <w:numFmt w:val="bullet"/>
      <w:lvlText w:val="•"/>
      <w:lvlJc w:val="left"/>
      <w:pPr>
        <w:ind w:left="3683" w:hanging="353"/>
      </w:pPr>
      <w:rPr>
        <w:rFonts w:hint="default"/>
        <w:lang w:val="ru-RU" w:eastAsia="en-US" w:bidi="ar-SA"/>
      </w:rPr>
    </w:lvl>
    <w:lvl w:ilvl="4" w:tplc="099ABA6E">
      <w:numFmt w:val="bullet"/>
      <w:lvlText w:val="•"/>
      <w:lvlJc w:val="left"/>
      <w:pPr>
        <w:ind w:left="4578" w:hanging="353"/>
      </w:pPr>
      <w:rPr>
        <w:rFonts w:hint="default"/>
        <w:lang w:val="ru-RU" w:eastAsia="en-US" w:bidi="ar-SA"/>
      </w:rPr>
    </w:lvl>
    <w:lvl w:ilvl="5" w:tplc="B4ACCA44">
      <w:numFmt w:val="bullet"/>
      <w:lvlText w:val="•"/>
      <w:lvlJc w:val="left"/>
      <w:pPr>
        <w:ind w:left="5473" w:hanging="353"/>
      </w:pPr>
      <w:rPr>
        <w:rFonts w:hint="default"/>
        <w:lang w:val="ru-RU" w:eastAsia="en-US" w:bidi="ar-SA"/>
      </w:rPr>
    </w:lvl>
    <w:lvl w:ilvl="6" w:tplc="1E447ECC">
      <w:numFmt w:val="bullet"/>
      <w:lvlText w:val="•"/>
      <w:lvlJc w:val="left"/>
      <w:pPr>
        <w:ind w:left="6367" w:hanging="353"/>
      </w:pPr>
      <w:rPr>
        <w:rFonts w:hint="default"/>
        <w:lang w:val="ru-RU" w:eastAsia="en-US" w:bidi="ar-SA"/>
      </w:rPr>
    </w:lvl>
    <w:lvl w:ilvl="7" w:tplc="D71E491C">
      <w:numFmt w:val="bullet"/>
      <w:lvlText w:val="•"/>
      <w:lvlJc w:val="left"/>
      <w:pPr>
        <w:ind w:left="7262" w:hanging="353"/>
      </w:pPr>
      <w:rPr>
        <w:rFonts w:hint="default"/>
        <w:lang w:val="ru-RU" w:eastAsia="en-US" w:bidi="ar-SA"/>
      </w:rPr>
    </w:lvl>
    <w:lvl w:ilvl="8" w:tplc="28BC2F24">
      <w:numFmt w:val="bullet"/>
      <w:lvlText w:val="•"/>
      <w:lvlJc w:val="left"/>
      <w:pPr>
        <w:ind w:left="8157" w:hanging="353"/>
      </w:pPr>
      <w:rPr>
        <w:rFonts w:hint="default"/>
        <w:lang w:val="ru-RU" w:eastAsia="en-US" w:bidi="ar-SA"/>
      </w:rPr>
    </w:lvl>
  </w:abstractNum>
  <w:abstractNum w:abstractNumId="6">
    <w:nsid w:val="3ED93FEC"/>
    <w:multiLevelType w:val="hybridMultilevel"/>
    <w:tmpl w:val="1E52AE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CEC20C7"/>
    <w:multiLevelType w:val="multilevel"/>
    <w:tmpl w:val="6282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9942DC"/>
    <w:multiLevelType w:val="multilevel"/>
    <w:tmpl w:val="454E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D07D0"/>
    <w:multiLevelType w:val="multilevel"/>
    <w:tmpl w:val="C8887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40325DC"/>
    <w:multiLevelType w:val="multilevel"/>
    <w:tmpl w:val="3976B8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3E4EAC"/>
    <w:multiLevelType w:val="multilevel"/>
    <w:tmpl w:val="A4E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407DB"/>
    <w:multiLevelType w:val="singleLevel"/>
    <w:tmpl w:val="6C9407DB"/>
    <w:lvl w:ilvl="0">
      <w:start w:val="3"/>
      <w:numFmt w:val="decimal"/>
      <w:lvlText w:val="%1."/>
      <w:lvlJc w:val="left"/>
      <w:pPr>
        <w:tabs>
          <w:tab w:val="num" w:pos="312"/>
        </w:tabs>
      </w:pPr>
    </w:lvl>
  </w:abstractNum>
  <w:abstractNum w:abstractNumId="13">
    <w:nsid w:val="6D121812"/>
    <w:multiLevelType w:val="hybridMultilevel"/>
    <w:tmpl w:val="3B7091D0"/>
    <w:lvl w:ilvl="0" w:tplc="3B1C1E20">
      <w:start w:val="1"/>
      <w:numFmt w:val="upperRoman"/>
      <w:lvlText w:val="%1."/>
      <w:lvlJc w:val="left"/>
      <w:pPr>
        <w:ind w:left="1000" w:hanging="214"/>
        <w:jc w:val="left"/>
      </w:pPr>
      <w:rPr>
        <w:rFonts w:ascii="Times New Roman" w:eastAsia="Times New Roman" w:hAnsi="Times New Roman" w:cs="Times New Roman" w:hint="default"/>
        <w:b/>
        <w:bCs/>
        <w:w w:val="99"/>
        <w:sz w:val="24"/>
        <w:szCs w:val="24"/>
        <w:lang w:val="ru-RU" w:eastAsia="en-US" w:bidi="ar-SA"/>
      </w:rPr>
    </w:lvl>
    <w:lvl w:ilvl="1" w:tplc="2786AF66">
      <w:numFmt w:val="bullet"/>
      <w:lvlText w:val=""/>
      <w:lvlJc w:val="left"/>
      <w:pPr>
        <w:ind w:left="1000" w:hanging="94"/>
      </w:pPr>
      <w:rPr>
        <w:rFonts w:ascii="Symbol" w:eastAsia="Symbol" w:hAnsi="Symbol" w:cs="Symbol" w:hint="default"/>
        <w:spacing w:val="1"/>
        <w:w w:val="99"/>
        <w:sz w:val="18"/>
        <w:szCs w:val="18"/>
        <w:lang w:val="ru-RU" w:eastAsia="en-US" w:bidi="ar-SA"/>
      </w:rPr>
    </w:lvl>
    <w:lvl w:ilvl="2" w:tplc="8C0C2D82">
      <w:numFmt w:val="bullet"/>
      <w:lvlText w:val="•"/>
      <w:lvlJc w:val="left"/>
      <w:pPr>
        <w:ind w:left="2580" w:hanging="94"/>
      </w:pPr>
      <w:rPr>
        <w:rFonts w:hint="default"/>
        <w:lang w:val="ru-RU" w:eastAsia="en-US" w:bidi="ar-SA"/>
      </w:rPr>
    </w:lvl>
    <w:lvl w:ilvl="3" w:tplc="259E7B1C">
      <w:numFmt w:val="bullet"/>
      <w:lvlText w:val="•"/>
      <w:lvlJc w:val="left"/>
      <w:pPr>
        <w:ind w:left="3501" w:hanging="94"/>
      </w:pPr>
      <w:rPr>
        <w:rFonts w:hint="default"/>
        <w:lang w:val="ru-RU" w:eastAsia="en-US" w:bidi="ar-SA"/>
      </w:rPr>
    </w:lvl>
    <w:lvl w:ilvl="4" w:tplc="6B18E614">
      <w:numFmt w:val="bullet"/>
      <w:lvlText w:val="•"/>
      <w:lvlJc w:val="left"/>
      <w:pPr>
        <w:ind w:left="4422" w:hanging="94"/>
      </w:pPr>
      <w:rPr>
        <w:rFonts w:hint="default"/>
        <w:lang w:val="ru-RU" w:eastAsia="en-US" w:bidi="ar-SA"/>
      </w:rPr>
    </w:lvl>
    <w:lvl w:ilvl="5" w:tplc="1B18BA5C">
      <w:numFmt w:val="bullet"/>
      <w:lvlText w:val="•"/>
      <w:lvlJc w:val="left"/>
      <w:pPr>
        <w:ind w:left="5342" w:hanging="94"/>
      </w:pPr>
      <w:rPr>
        <w:rFonts w:hint="default"/>
        <w:lang w:val="ru-RU" w:eastAsia="en-US" w:bidi="ar-SA"/>
      </w:rPr>
    </w:lvl>
    <w:lvl w:ilvl="6" w:tplc="061CA406">
      <w:numFmt w:val="bullet"/>
      <w:lvlText w:val="•"/>
      <w:lvlJc w:val="left"/>
      <w:pPr>
        <w:ind w:left="6263" w:hanging="94"/>
      </w:pPr>
      <w:rPr>
        <w:rFonts w:hint="default"/>
        <w:lang w:val="ru-RU" w:eastAsia="en-US" w:bidi="ar-SA"/>
      </w:rPr>
    </w:lvl>
    <w:lvl w:ilvl="7" w:tplc="0888C2B2">
      <w:numFmt w:val="bullet"/>
      <w:lvlText w:val="•"/>
      <w:lvlJc w:val="left"/>
      <w:pPr>
        <w:ind w:left="7184" w:hanging="94"/>
      </w:pPr>
      <w:rPr>
        <w:rFonts w:hint="default"/>
        <w:lang w:val="ru-RU" w:eastAsia="en-US" w:bidi="ar-SA"/>
      </w:rPr>
    </w:lvl>
    <w:lvl w:ilvl="8" w:tplc="A76C49C4">
      <w:numFmt w:val="bullet"/>
      <w:lvlText w:val="•"/>
      <w:lvlJc w:val="left"/>
      <w:pPr>
        <w:ind w:left="8104" w:hanging="94"/>
      </w:pPr>
      <w:rPr>
        <w:rFonts w:hint="default"/>
        <w:lang w:val="ru-RU" w:eastAsia="en-US" w:bidi="ar-SA"/>
      </w:rPr>
    </w:lvl>
  </w:abstractNum>
  <w:abstractNum w:abstractNumId="14">
    <w:nsid w:val="78220CA9"/>
    <w:multiLevelType w:val="multilevel"/>
    <w:tmpl w:val="A99E8F02"/>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4"/>
  </w:num>
  <w:num w:numId="3">
    <w:abstractNumId w:val="1"/>
  </w:num>
  <w:num w:numId="4">
    <w:abstractNumId w:val="8"/>
  </w:num>
  <w:num w:numId="5">
    <w:abstractNumId w:val="11"/>
  </w:num>
  <w:num w:numId="6">
    <w:abstractNumId w:val="6"/>
  </w:num>
  <w:num w:numId="7">
    <w:abstractNumId w:val="5"/>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89"/>
    <w:rsid w:val="00046456"/>
    <w:rsid w:val="0006479A"/>
    <w:rsid w:val="000C2F73"/>
    <w:rsid w:val="000C758E"/>
    <w:rsid w:val="000D29A7"/>
    <w:rsid w:val="00126F63"/>
    <w:rsid w:val="00133E54"/>
    <w:rsid w:val="001E3659"/>
    <w:rsid w:val="001E4412"/>
    <w:rsid w:val="001F7798"/>
    <w:rsid w:val="00205819"/>
    <w:rsid w:val="002503E3"/>
    <w:rsid w:val="002505FE"/>
    <w:rsid w:val="0028598A"/>
    <w:rsid w:val="002E5C79"/>
    <w:rsid w:val="00344F0C"/>
    <w:rsid w:val="003734C3"/>
    <w:rsid w:val="003B5244"/>
    <w:rsid w:val="003D3CC9"/>
    <w:rsid w:val="003D3D58"/>
    <w:rsid w:val="00404C5D"/>
    <w:rsid w:val="0041430F"/>
    <w:rsid w:val="00471D6E"/>
    <w:rsid w:val="0047577F"/>
    <w:rsid w:val="004A3FD3"/>
    <w:rsid w:val="00535F34"/>
    <w:rsid w:val="00552608"/>
    <w:rsid w:val="00594CBE"/>
    <w:rsid w:val="005C70CC"/>
    <w:rsid w:val="00655721"/>
    <w:rsid w:val="00660DB9"/>
    <w:rsid w:val="00663B53"/>
    <w:rsid w:val="006A1B62"/>
    <w:rsid w:val="006A5F80"/>
    <w:rsid w:val="00726F68"/>
    <w:rsid w:val="007A21D5"/>
    <w:rsid w:val="007B5589"/>
    <w:rsid w:val="007D670E"/>
    <w:rsid w:val="0080793B"/>
    <w:rsid w:val="009003D4"/>
    <w:rsid w:val="0090646A"/>
    <w:rsid w:val="00956375"/>
    <w:rsid w:val="00964750"/>
    <w:rsid w:val="00966AA2"/>
    <w:rsid w:val="009A246C"/>
    <w:rsid w:val="009D44CF"/>
    <w:rsid w:val="009D7092"/>
    <w:rsid w:val="00A32D09"/>
    <w:rsid w:val="00A411C2"/>
    <w:rsid w:val="00B031AD"/>
    <w:rsid w:val="00B109C1"/>
    <w:rsid w:val="00B11D73"/>
    <w:rsid w:val="00B16940"/>
    <w:rsid w:val="00B671B1"/>
    <w:rsid w:val="00C20D89"/>
    <w:rsid w:val="00C33512"/>
    <w:rsid w:val="00D10A40"/>
    <w:rsid w:val="00D40136"/>
    <w:rsid w:val="00D42BD9"/>
    <w:rsid w:val="00D56355"/>
    <w:rsid w:val="00D619EC"/>
    <w:rsid w:val="00D96708"/>
    <w:rsid w:val="00DA7E00"/>
    <w:rsid w:val="00DC6136"/>
    <w:rsid w:val="00E54FF1"/>
    <w:rsid w:val="00F061BD"/>
    <w:rsid w:val="00F10EBB"/>
    <w:rsid w:val="00F50525"/>
    <w:rsid w:val="00F80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20D89"/>
    <w:pPr>
      <w:widowControl w:val="0"/>
      <w:autoSpaceDE w:val="0"/>
      <w:autoSpaceDN w:val="0"/>
      <w:spacing w:after="0" w:line="240" w:lineRule="auto"/>
      <w:ind w:left="1131" w:right="1050"/>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9"/>
    <w:qFormat/>
    <w:rsid w:val="00C20D89"/>
    <w:pPr>
      <w:widowControl w:val="0"/>
      <w:autoSpaceDE w:val="0"/>
      <w:autoSpaceDN w:val="0"/>
      <w:spacing w:after="0" w:line="240" w:lineRule="auto"/>
      <w:ind w:left="1887"/>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C20D89"/>
    <w:pPr>
      <w:widowControl w:val="0"/>
      <w:autoSpaceDE w:val="0"/>
      <w:autoSpaceDN w:val="0"/>
      <w:spacing w:after="0" w:line="240" w:lineRule="auto"/>
      <w:ind w:left="1122"/>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0D89"/>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C20D89"/>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C20D89"/>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C20D89"/>
  </w:style>
  <w:style w:type="paragraph" w:styleId="a3">
    <w:name w:val="Body Text"/>
    <w:basedOn w:val="a"/>
    <w:link w:val="a4"/>
    <w:uiPriority w:val="99"/>
    <w:rsid w:val="00C20D89"/>
    <w:pPr>
      <w:widowControl w:val="0"/>
      <w:autoSpaceDE w:val="0"/>
      <w:autoSpaceDN w:val="0"/>
      <w:spacing w:after="0" w:line="240" w:lineRule="auto"/>
      <w:ind w:left="1179"/>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99"/>
    <w:rsid w:val="00C20D89"/>
    <w:rPr>
      <w:rFonts w:ascii="Times New Roman" w:eastAsia="Times New Roman" w:hAnsi="Times New Roman" w:cs="Times New Roman"/>
      <w:sz w:val="26"/>
      <w:szCs w:val="26"/>
    </w:rPr>
  </w:style>
  <w:style w:type="paragraph" w:styleId="a5">
    <w:name w:val="List Paragraph"/>
    <w:basedOn w:val="a"/>
    <w:uiPriority w:val="99"/>
    <w:qFormat/>
    <w:rsid w:val="00C20D89"/>
    <w:pPr>
      <w:widowControl w:val="0"/>
      <w:autoSpaceDE w:val="0"/>
      <w:autoSpaceDN w:val="0"/>
      <w:spacing w:after="0" w:line="240" w:lineRule="auto"/>
      <w:ind w:left="1179" w:firstLine="707"/>
      <w:jc w:val="both"/>
    </w:pPr>
    <w:rPr>
      <w:rFonts w:ascii="Times New Roman" w:eastAsia="Times New Roman" w:hAnsi="Times New Roman" w:cs="Times New Roman"/>
    </w:rPr>
  </w:style>
  <w:style w:type="paragraph" w:customStyle="1" w:styleId="TableParagraph">
    <w:name w:val="Table Paragraph"/>
    <w:basedOn w:val="a"/>
    <w:uiPriority w:val="99"/>
    <w:rsid w:val="00C20D89"/>
    <w:pPr>
      <w:widowControl w:val="0"/>
      <w:autoSpaceDE w:val="0"/>
      <w:autoSpaceDN w:val="0"/>
      <w:spacing w:after="0" w:line="240" w:lineRule="auto"/>
      <w:ind w:left="107"/>
    </w:pPr>
    <w:rPr>
      <w:rFonts w:ascii="Times New Roman" w:eastAsia="Times New Roman" w:hAnsi="Times New Roman" w:cs="Times New Roman"/>
    </w:rPr>
  </w:style>
  <w:style w:type="table" w:styleId="a6">
    <w:name w:val="Table Grid"/>
    <w:basedOn w:val="a1"/>
    <w:uiPriority w:val="39"/>
    <w:rsid w:val="00C20D89"/>
    <w:pPr>
      <w:widowControl w:val="0"/>
      <w:autoSpaceDE w:val="0"/>
      <w:autoSpaceDN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20D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Нижний колонтитул Знак"/>
    <w:basedOn w:val="a0"/>
    <w:link w:val="a7"/>
    <w:uiPriority w:val="99"/>
    <w:rsid w:val="00C20D89"/>
    <w:rPr>
      <w:rFonts w:ascii="Times New Roman" w:eastAsia="Times New Roman" w:hAnsi="Times New Roman" w:cs="Times New Roman"/>
    </w:rPr>
  </w:style>
  <w:style w:type="character" w:styleId="a9">
    <w:name w:val="page number"/>
    <w:uiPriority w:val="99"/>
    <w:rsid w:val="00C20D89"/>
    <w:rPr>
      <w:rFonts w:cs="Times New Roman"/>
    </w:rPr>
  </w:style>
  <w:style w:type="character" w:styleId="aa">
    <w:name w:val="line number"/>
    <w:basedOn w:val="a0"/>
    <w:uiPriority w:val="99"/>
    <w:semiHidden/>
    <w:unhideWhenUsed/>
    <w:rsid w:val="00E54FF1"/>
  </w:style>
  <w:style w:type="paragraph" w:styleId="ab">
    <w:name w:val="header"/>
    <w:basedOn w:val="a"/>
    <w:link w:val="ac"/>
    <w:uiPriority w:val="99"/>
    <w:unhideWhenUsed/>
    <w:rsid w:val="00E54F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4FF1"/>
  </w:style>
  <w:style w:type="paragraph" w:styleId="ad">
    <w:name w:val="Balloon Text"/>
    <w:basedOn w:val="a"/>
    <w:link w:val="ae"/>
    <w:uiPriority w:val="99"/>
    <w:semiHidden/>
    <w:unhideWhenUsed/>
    <w:rsid w:val="001E44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E4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20D89"/>
    <w:pPr>
      <w:widowControl w:val="0"/>
      <w:autoSpaceDE w:val="0"/>
      <w:autoSpaceDN w:val="0"/>
      <w:spacing w:after="0" w:line="240" w:lineRule="auto"/>
      <w:ind w:left="1131" w:right="1050"/>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9"/>
    <w:qFormat/>
    <w:rsid w:val="00C20D89"/>
    <w:pPr>
      <w:widowControl w:val="0"/>
      <w:autoSpaceDE w:val="0"/>
      <w:autoSpaceDN w:val="0"/>
      <w:spacing w:after="0" w:line="240" w:lineRule="auto"/>
      <w:ind w:left="1887"/>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C20D89"/>
    <w:pPr>
      <w:widowControl w:val="0"/>
      <w:autoSpaceDE w:val="0"/>
      <w:autoSpaceDN w:val="0"/>
      <w:spacing w:after="0" w:line="240" w:lineRule="auto"/>
      <w:ind w:left="1122"/>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0D89"/>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C20D89"/>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C20D89"/>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C20D89"/>
  </w:style>
  <w:style w:type="paragraph" w:styleId="a3">
    <w:name w:val="Body Text"/>
    <w:basedOn w:val="a"/>
    <w:link w:val="a4"/>
    <w:uiPriority w:val="99"/>
    <w:rsid w:val="00C20D89"/>
    <w:pPr>
      <w:widowControl w:val="0"/>
      <w:autoSpaceDE w:val="0"/>
      <w:autoSpaceDN w:val="0"/>
      <w:spacing w:after="0" w:line="240" w:lineRule="auto"/>
      <w:ind w:left="1179"/>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99"/>
    <w:rsid w:val="00C20D89"/>
    <w:rPr>
      <w:rFonts w:ascii="Times New Roman" w:eastAsia="Times New Roman" w:hAnsi="Times New Roman" w:cs="Times New Roman"/>
      <w:sz w:val="26"/>
      <w:szCs w:val="26"/>
    </w:rPr>
  </w:style>
  <w:style w:type="paragraph" w:styleId="a5">
    <w:name w:val="List Paragraph"/>
    <w:basedOn w:val="a"/>
    <w:uiPriority w:val="99"/>
    <w:qFormat/>
    <w:rsid w:val="00C20D89"/>
    <w:pPr>
      <w:widowControl w:val="0"/>
      <w:autoSpaceDE w:val="0"/>
      <w:autoSpaceDN w:val="0"/>
      <w:spacing w:after="0" w:line="240" w:lineRule="auto"/>
      <w:ind w:left="1179" w:firstLine="707"/>
      <w:jc w:val="both"/>
    </w:pPr>
    <w:rPr>
      <w:rFonts w:ascii="Times New Roman" w:eastAsia="Times New Roman" w:hAnsi="Times New Roman" w:cs="Times New Roman"/>
    </w:rPr>
  </w:style>
  <w:style w:type="paragraph" w:customStyle="1" w:styleId="TableParagraph">
    <w:name w:val="Table Paragraph"/>
    <w:basedOn w:val="a"/>
    <w:uiPriority w:val="99"/>
    <w:rsid w:val="00C20D89"/>
    <w:pPr>
      <w:widowControl w:val="0"/>
      <w:autoSpaceDE w:val="0"/>
      <w:autoSpaceDN w:val="0"/>
      <w:spacing w:after="0" w:line="240" w:lineRule="auto"/>
      <w:ind w:left="107"/>
    </w:pPr>
    <w:rPr>
      <w:rFonts w:ascii="Times New Roman" w:eastAsia="Times New Roman" w:hAnsi="Times New Roman" w:cs="Times New Roman"/>
    </w:rPr>
  </w:style>
  <w:style w:type="table" w:styleId="a6">
    <w:name w:val="Table Grid"/>
    <w:basedOn w:val="a1"/>
    <w:uiPriority w:val="39"/>
    <w:rsid w:val="00C20D89"/>
    <w:pPr>
      <w:widowControl w:val="0"/>
      <w:autoSpaceDE w:val="0"/>
      <w:autoSpaceDN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20D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Нижний колонтитул Знак"/>
    <w:basedOn w:val="a0"/>
    <w:link w:val="a7"/>
    <w:uiPriority w:val="99"/>
    <w:rsid w:val="00C20D89"/>
    <w:rPr>
      <w:rFonts w:ascii="Times New Roman" w:eastAsia="Times New Roman" w:hAnsi="Times New Roman" w:cs="Times New Roman"/>
    </w:rPr>
  </w:style>
  <w:style w:type="character" w:styleId="a9">
    <w:name w:val="page number"/>
    <w:uiPriority w:val="99"/>
    <w:rsid w:val="00C20D89"/>
    <w:rPr>
      <w:rFonts w:cs="Times New Roman"/>
    </w:rPr>
  </w:style>
  <w:style w:type="character" w:styleId="aa">
    <w:name w:val="line number"/>
    <w:basedOn w:val="a0"/>
    <w:uiPriority w:val="99"/>
    <w:semiHidden/>
    <w:unhideWhenUsed/>
    <w:rsid w:val="00E54FF1"/>
  </w:style>
  <w:style w:type="paragraph" w:styleId="ab">
    <w:name w:val="header"/>
    <w:basedOn w:val="a"/>
    <w:link w:val="ac"/>
    <w:uiPriority w:val="99"/>
    <w:unhideWhenUsed/>
    <w:rsid w:val="00E54F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4FF1"/>
  </w:style>
  <w:style w:type="paragraph" w:styleId="ad">
    <w:name w:val="Balloon Text"/>
    <w:basedOn w:val="a"/>
    <w:link w:val="ae"/>
    <w:uiPriority w:val="99"/>
    <w:semiHidden/>
    <w:unhideWhenUsed/>
    <w:rsid w:val="001E44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E4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7886">
      <w:bodyDiv w:val="1"/>
      <w:marLeft w:val="0"/>
      <w:marRight w:val="0"/>
      <w:marTop w:val="0"/>
      <w:marBottom w:val="0"/>
      <w:divBdr>
        <w:top w:val="none" w:sz="0" w:space="0" w:color="auto"/>
        <w:left w:val="none" w:sz="0" w:space="0" w:color="auto"/>
        <w:bottom w:val="none" w:sz="0" w:space="0" w:color="auto"/>
        <w:right w:val="none" w:sz="0" w:space="0" w:color="auto"/>
      </w:divBdr>
    </w:div>
    <w:div w:id="1705864229">
      <w:bodyDiv w:val="1"/>
      <w:marLeft w:val="0"/>
      <w:marRight w:val="0"/>
      <w:marTop w:val="0"/>
      <w:marBottom w:val="0"/>
      <w:divBdr>
        <w:top w:val="none" w:sz="0" w:space="0" w:color="auto"/>
        <w:left w:val="none" w:sz="0" w:space="0" w:color="auto"/>
        <w:bottom w:val="none" w:sz="0" w:space="0" w:color="auto"/>
        <w:right w:val="none" w:sz="0" w:space="0" w:color="auto"/>
      </w:divBdr>
      <w:divsChild>
        <w:div w:id="633951683">
          <w:marLeft w:val="0"/>
          <w:marRight w:val="0"/>
          <w:marTop w:val="0"/>
          <w:marBottom w:val="0"/>
          <w:divBdr>
            <w:top w:val="none" w:sz="0" w:space="0" w:color="auto"/>
            <w:left w:val="none" w:sz="0" w:space="0" w:color="auto"/>
            <w:bottom w:val="none" w:sz="0" w:space="0" w:color="auto"/>
            <w:right w:val="none" w:sz="0" w:space="0" w:color="auto"/>
          </w:divBdr>
        </w:div>
        <w:div w:id="713508151">
          <w:marLeft w:val="0"/>
          <w:marRight w:val="0"/>
          <w:marTop w:val="0"/>
          <w:marBottom w:val="0"/>
          <w:divBdr>
            <w:top w:val="none" w:sz="0" w:space="0" w:color="auto"/>
            <w:left w:val="none" w:sz="0" w:space="0" w:color="auto"/>
            <w:bottom w:val="none" w:sz="0" w:space="0" w:color="auto"/>
            <w:right w:val="none" w:sz="0" w:space="0" w:color="auto"/>
          </w:divBdr>
        </w:div>
        <w:div w:id="1633053817">
          <w:marLeft w:val="0"/>
          <w:marRight w:val="0"/>
          <w:marTop w:val="0"/>
          <w:marBottom w:val="0"/>
          <w:divBdr>
            <w:top w:val="none" w:sz="0" w:space="0" w:color="auto"/>
            <w:left w:val="none" w:sz="0" w:space="0" w:color="auto"/>
            <w:bottom w:val="none" w:sz="0" w:space="0" w:color="auto"/>
            <w:right w:val="none" w:sz="0" w:space="0" w:color="auto"/>
          </w:divBdr>
        </w:div>
        <w:div w:id="101999832">
          <w:marLeft w:val="0"/>
          <w:marRight w:val="0"/>
          <w:marTop w:val="0"/>
          <w:marBottom w:val="0"/>
          <w:divBdr>
            <w:top w:val="none" w:sz="0" w:space="0" w:color="auto"/>
            <w:left w:val="none" w:sz="0" w:space="0" w:color="auto"/>
            <w:bottom w:val="none" w:sz="0" w:space="0" w:color="auto"/>
            <w:right w:val="none" w:sz="0" w:space="0" w:color="auto"/>
          </w:divBdr>
        </w:div>
        <w:div w:id="1798992233">
          <w:marLeft w:val="0"/>
          <w:marRight w:val="0"/>
          <w:marTop w:val="0"/>
          <w:marBottom w:val="0"/>
          <w:divBdr>
            <w:top w:val="none" w:sz="0" w:space="0" w:color="auto"/>
            <w:left w:val="none" w:sz="0" w:space="0" w:color="auto"/>
            <w:bottom w:val="none" w:sz="0" w:space="0" w:color="auto"/>
            <w:right w:val="none" w:sz="0" w:space="0" w:color="auto"/>
          </w:divBdr>
        </w:div>
        <w:div w:id="192618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D7BA-7C84-412B-A24D-C09E7281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8153</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китаец</dc:creator>
  <cp:lastModifiedBy>китаец</cp:lastModifiedBy>
  <cp:revision>11</cp:revision>
  <cp:lastPrinted>2025-04-21T22:23:00Z</cp:lastPrinted>
  <dcterms:created xsi:type="dcterms:W3CDTF">2024-04-10T22:03:00Z</dcterms:created>
  <dcterms:modified xsi:type="dcterms:W3CDTF">2025-04-21T23:44:00Z</dcterms:modified>
</cp:coreProperties>
</file>